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57F7" w:rsidRPr="001721C8" w:rsidRDefault="007A57F7" w:rsidP="008203F8">
      <w:pPr>
        <w:jc w:val="center"/>
        <w:rPr>
          <w:rFonts w:ascii="ＭＳ ゴシック"/>
        </w:rPr>
      </w:pPr>
      <w:bookmarkStart w:id="0" w:name="_GoBack"/>
      <w:bookmarkEnd w:id="0"/>
    </w:p>
    <w:p w:rsidR="007A57F7" w:rsidRPr="001721C8" w:rsidRDefault="007A57F7" w:rsidP="008203F8">
      <w:pPr>
        <w:jc w:val="center"/>
        <w:rPr>
          <w:rFonts w:ascii="ＭＳ ゴシック"/>
        </w:rPr>
      </w:pPr>
    </w:p>
    <w:p w:rsidR="007A57F7" w:rsidRPr="001721C8" w:rsidRDefault="007A57F7" w:rsidP="008203F8">
      <w:pPr>
        <w:jc w:val="center"/>
        <w:rPr>
          <w:rFonts w:ascii="ＭＳ ゴシック"/>
        </w:rPr>
      </w:pPr>
    </w:p>
    <w:p w:rsidR="007A57F7" w:rsidRPr="001721C8" w:rsidRDefault="007A57F7" w:rsidP="008203F8">
      <w:pPr>
        <w:jc w:val="center"/>
        <w:rPr>
          <w:rFonts w:ascii="ＭＳ ゴシック"/>
        </w:rPr>
      </w:pPr>
    </w:p>
    <w:p w:rsidR="007A57F7" w:rsidRPr="001721C8" w:rsidRDefault="007A57F7" w:rsidP="008203F8">
      <w:pPr>
        <w:jc w:val="center"/>
        <w:rPr>
          <w:rFonts w:ascii="ＭＳ ゴシック"/>
        </w:rPr>
      </w:pPr>
    </w:p>
    <w:p w:rsidR="007A57F7" w:rsidRPr="001721C8" w:rsidRDefault="007A57F7" w:rsidP="008203F8">
      <w:pPr>
        <w:jc w:val="center"/>
        <w:rPr>
          <w:rFonts w:ascii="ＭＳ ゴシック"/>
        </w:rPr>
      </w:pPr>
    </w:p>
    <w:p w:rsidR="007A57F7" w:rsidRPr="001721C8" w:rsidRDefault="007A57F7" w:rsidP="008203F8">
      <w:pPr>
        <w:jc w:val="center"/>
        <w:rPr>
          <w:rFonts w:ascii="ＭＳ ゴシック"/>
        </w:rPr>
      </w:pPr>
    </w:p>
    <w:p w:rsidR="007A57F7" w:rsidRPr="001721C8" w:rsidRDefault="007A57F7" w:rsidP="008203F8">
      <w:pPr>
        <w:jc w:val="center"/>
        <w:rPr>
          <w:rFonts w:ascii="ＭＳ ゴシック"/>
        </w:rPr>
      </w:pPr>
    </w:p>
    <w:p w:rsidR="007A57F7" w:rsidRPr="001721C8" w:rsidRDefault="007A57F7" w:rsidP="008203F8">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7A57F7" w:rsidRPr="001721C8" w:rsidTr="00924DB4">
        <w:trPr>
          <w:trHeight w:val="1611"/>
        </w:trPr>
        <w:tc>
          <w:tcPr>
            <w:tcW w:w="7655" w:type="dxa"/>
            <w:tcBorders>
              <w:top w:val="single" w:sz="4" w:space="0" w:color="auto"/>
              <w:bottom w:val="single" w:sz="4" w:space="0" w:color="auto"/>
            </w:tcBorders>
          </w:tcPr>
          <w:p w:rsidR="007A57F7" w:rsidRPr="001721C8" w:rsidRDefault="007A57F7" w:rsidP="008203F8">
            <w:pPr>
              <w:jc w:val="center"/>
              <w:rPr>
                <w:rFonts w:ascii="ＭＳ ゴシック"/>
                <w:b/>
                <w:sz w:val="44"/>
              </w:rPr>
            </w:pPr>
          </w:p>
          <w:p w:rsidR="007A57F7" w:rsidRPr="001721C8" w:rsidRDefault="007A57F7" w:rsidP="008203F8">
            <w:pPr>
              <w:jc w:val="center"/>
              <w:rPr>
                <w:rFonts w:ascii="ＭＳ ゴシック"/>
                <w:b/>
                <w:sz w:val="44"/>
              </w:rPr>
            </w:pPr>
            <w:r w:rsidRPr="001721C8">
              <w:rPr>
                <w:rFonts w:ascii="ＭＳ ゴシック" w:hAnsi="ＭＳ ゴシック" w:hint="eastAsia"/>
                <w:b/>
                <w:sz w:val="44"/>
              </w:rPr>
              <w:t>５０４６．リアルタイム口座引落とし結果確認</w:t>
            </w:r>
          </w:p>
          <w:p w:rsidR="007A57F7" w:rsidRPr="001721C8" w:rsidRDefault="007A57F7" w:rsidP="008203F8">
            <w:pPr>
              <w:jc w:val="center"/>
              <w:rPr>
                <w:rFonts w:ascii="ＭＳ ゴシック"/>
                <w:b/>
                <w:sz w:val="44"/>
              </w:rPr>
            </w:pPr>
          </w:p>
        </w:tc>
      </w:tr>
    </w:tbl>
    <w:p w:rsidR="007A57F7" w:rsidRPr="001721C8" w:rsidRDefault="007A57F7" w:rsidP="008203F8">
      <w:pPr>
        <w:jc w:val="center"/>
        <w:rPr>
          <w:rFonts w:ascii="ＭＳ ゴシック"/>
          <w:sz w:val="44"/>
          <w:szCs w:val="44"/>
        </w:rPr>
      </w:pPr>
    </w:p>
    <w:p w:rsidR="007A57F7" w:rsidRPr="001721C8" w:rsidRDefault="007A57F7" w:rsidP="008203F8">
      <w:pPr>
        <w:jc w:val="center"/>
        <w:rPr>
          <w:rFonts w:ascii="ＭＳ ゴシック"/>
          <w:sz w:val="44"/>
          <w:szCs w:val="44"/>
        </w:rPr>
      </w:pPr>
    </w:p>
    <w:p w:rsidR="007A57F7" w:rsidRPr="001721C8" w:rsidRDefault="007A57F7" w:rsidP="008203F8">
      <w:pPr>
        <w:jc w:val="center"/>
        <w:rPr>
          <w:rFonts w:ascii="ＭＳ ゴシック"/>
          <w:sz w:val="44"/>
          <w:szCs w:val="44"/>
        </w:rPr>
      </w:pPr>
    </w:p>
    <w:p w:rsidR="007A57F7" w:rsidRPr="001721C8" w:rsidRDefault="007A57F7" w:rsidP="008203F8">
      <w:pPr>
        <w:jc w:val="center"/>
        <w:rPr>
          <w:rFonts w:ascii="ＭＳ ゴシック"/>
          <w:sz w:val="44"/>
          <w:szCs w:val="44"/>
        </w:rPr>
      </w:pPr>
    </w:p>
    <w:p w:rsidR="007A57F7" w:rsidRPr="001721C8" w:rsidRDefault="007A57F7" w:rsidP="008203F8">
      <w:pPr>
        <w:jc w:val="center"/>
        <w:rPr>
          <w:rFonts w:ascii="ＭＳ ゴシック"/>
          <w:sz w:val="44"/>
          <w:szCs w:val="44"/>
        </w:rPr>
      </w:pPr>
    </w:p>
    <w:p w:rsidR="007A57F7" w:rsidRPr="001721C8" w:rsidRDefault="007A57F7" w:rsidP="008203F8">
      <w:pPr>
        <w:jc w:val="center"/>
        <w:rPr>
          <w:rFonts w:ascii="ＭＳ ゴシック"/>
          <w:sz w:val="44"/>
          <w:szCs w:val="44"/>
        </w:rPr>
      </w:pPr>
    </w:p>
    <w:p w:rsidR="007A57F7" w:rsidRPr="001721C8" w:rsidRDefault="007A57F7" w:rsidP="008203F8">
      <w:pPr>
        <w:jc w:val="center"/>
        <w:rPr>
          <w:rFonts w:ascii="ＭＳ ゴシック"/>
          <w:sz w:val="44"/>
          <w:szCs w:val="44"/>
        </w:rPr>
      </w:pPr>
    </w:p>
    <w:p w:rsidR="007A57F7" w:rsidRPr="001721C8" w:rsidRDefault="007A57F7" w:rsidP="008203F8">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1721C8" w:rsidRPr="001721C8"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7A57F7" w:rsidRPr="001721C8" w:rsidRDefault="007A57F7" w:rsidP="008203F8">
            <w:pPr>
              <w:jc w:val="center"/>
              <w:rPr>
                <w:rFonts w:ascii="ＭＳ ゴシック"/>
              </w:rPr>
            </w:pPr>
            <w:r w:rsidRPr="001721C8">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7A57F7" w:rsidRPr="001721C8" w:rsidRDefault="00EB61F9" w:rsidP="008203F8">
            <w:pPr>
              <w:jc w:val="center"/>
              <w:rPr>
                <w:rFonts w:ascii="ＭＳ ゴシック"/>
              </w:rPr>
            </w:pPr>
            <w:r w:rsidRPr="001721C8">
              <w:rPr>
                <w:rFonts w:ascii="ＭＳ ゴシック" w:hAnsi="ＭＳ ゴシック" w:hint="eastAsia"/>
              </w:rPr>
              <w:t>業務名</w:t>
            </w:r>
          </w:p>
        </w:tc>
      </w:tr>
      <w:tr w:rsidR="007A57F7" w:rsidRPr="001721C8" w:rsidTr="007F726B">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7A57F7" w:rsidRPr="001721C8" w:rsidRDefault="007A57F7" w:rsidP="008203F8">
            <w:pPr>
              <w:jc w:val="center"/>
              <w:rPr>
                <w:rFonts w:ascii="ＭＳ ゴシック" w:cs="ＭＳ ゴシック"/>
                <w:kern w:val="0"/>
                <w:szCs w:val="22"/>
              </w:rPr>
            </w:pPr>
            <w:r w:rsidRPr="001721C8">
              <w:rPr>
                <w:rFonts w:ascii="ＭＳ ゴシック" w:hAnsi="ＭＳ ゴシック" w:cs="ＭＳ ゴシック" w:hint="eastAsia"/>
                <w:kern w:val="0"/>
                <w:szCs w:val="22"/>
              </w:rPr>
              <w:t>ＲＢ１</w:t>
            </w:r>
          </w:p>
        </w:tc>
        <w:tc>
          <w:tcPr>
            <w:tcW w:w="4253" w:type="dxa"/>
            <w:tcBorders>
              <w:top w:val="single" w:sz="4" w:space="0" w:color="auto"/>
              <w:left w:val="single" w:sz="4" w:space="0" w:color="auto"/>
              <w:bottom w:val="single" w:sz="4" w:space="0" w:color="auto"/>
              <w:right w:val="single" w:sz="4" w:space="0" w:color="auto"/>
            </w:tcBorders>
            <w:vAlign w:val="center"/>
          </w:tcPr>
          <w:p w:rsidR="007A57F7" w:rsidRPr="001721C8" w:rsidRDefault="007A57F7" w:rsidP="008203F8">
            <w:pPr>
              <w:jc w:val="center"/>
              <w:rPr>
                <w:rFonts w:ascii="ＭＳ ゴシック"/>
              </w:rPr>
            </w:pPr>
            <w:r w:rsidRPr="001721C8">
              <w:rPr>
                <w:rFonts w:ascii="ＭＳ ゴシック" w:hAnsi="ＭＳ ゴシック" w:hint="eastAsia"/>
              </w:rPr>
              <w:t>リアルタイム口座引落とし結果確認</w:t>
            </w:r>
          </w:p>
        </w:tc>
      </w:tr>
    </w:tbl>
    <w:p w:rsidR="007A57F7" w:rsidRPr="001721C8" w:rsidRDefault="007A57F7">
      <w:pPr>
        <w:jc w:val="left"/>
        <w:rPr>
          <w:rFonts w:ascii="ＭＳ ゴシック"/>
        </w:rPr>
      </w:pPr>
    </w:p>
    <w:p w:rsidR="007A57F7" w:rsidRPr="001721C8" w:rsidRDefault="007A57F7" w:rsidP="006556A7">
      <w:pPr>
        <w:autoSpaceDE w:val="0"/>
        <w:autoSpaceDN w:val="0"/>
        <w:adjustRightInd w:val="0"/>
        <w:jc w:val="left"/>
        <w:rPr>
          <w:rFonts w:ascii="ＭＳ ゴシック"/>
          <w:kern w:val="0"/>
          <w:szCs w:val="22"/>
        </w:rPr>
      </w:pPr>
      <w:r w:rsidRPr="001721C8">
        <w:rPr>
          <w:rFonts w:ascii="ＭＳ ゴシック"/>
        </w:rPr>
        <w:br w:type="page"/>
      </w:r>
      <w:r w:rsidRPr="001721C8">
        <w:rPr>
          <w:rFonts w:ascii="ＭＳ ゴシック" w:hAnsi="ＭＳ ゴシック" w:cs="ＭＳ 明朝" w:hint="eastAsia"/>
          <w:kern w:val="0"/>
          <w:szCs w:val="22"/>
        </w:rPr>
        <w:lastRenderedPageBreak/>
        <w:t>１．業務概要</w:t>
      </w:r>
    </w:p>
    <w:p w:rsidR="007A57F7" w:rsidRPr="001721C8" w:rsidRDefault="007A57F7" w:rsidP="00EB61F9">
      <w:pPr>
        <w:autoSpaceDE w:val="0"/>
        <w:autoSpaceDN w:val="0"/>
        <w:adjustRightInd w:val="0"/>
        <w:ind w:leftChars="200" w:left="397" w:firstLineChars="100" w:firstLine="198"/>
        <w:jc w:val="left"/>
        <w:rPr>
          <w:rFonts w:hAnsi="ＭＳ ゴシック"/>
        </w:rPr>
      </w:pPr>
      <w:r w:rsidRPr="001721C8">
        <w:rPr>
          <w:rFonts w:hAnsi="ＭＳ ゴシック" w:hint="eastAsia"/>
        </w:rPr>
        <w:t>リアルタイム口座引落とし結果電文を受信し、以下の手続き（以下、輸入申告等という。）、特例申告（特例委託特例申告を含む。）、</w:t>
      </w:r>
      <w:r w:rsidR="0080566B" w:rsidRPr="00B646A5">
        <w:rPr>
          <w:rFonts w:hAnsi="ＭＳ ゴシック" w:hint="eastAsia"/>
          <w:highlight w:val="green"/>
        </w:rPr>
        <w:t>特例申告期限内訂正</w:t>
      </w:r>
      <w:r w:rsidR="0080566B" w:rsidRPr="004274C8">
        <w:rPr>
          <w:rFonts w:hAnsi="ＭＳ ゴシック" w:cs="ＭＳ 明朝" w:hint="eastAsia"/>
          <w:highlight w:val="green"/>
        </w:rPr>
        <w:t>（特例委託特例申告期限内訂正を含む。）</w:t>
      </w:r>
      <w:r w:rsidR="0080566B">
        <w:rPr>
          <w:rFonts w:hAnsi="ＭＳ ゴシック" w:cs="ＭＳ 明朝" w:hint="eastAsia"/>
          <w:highlight w:val="green"/>
        </w:rPr>
        <w:t>、</w:t>
      </w:r>
      <w:r w:rsidR="0080566B" w:rsidRPr="001721C8">
        <w:rPr>
          <w:rFonts w:hAnsi="ＭＳ ゴシック" w:hint="eastAsia"/>
        </w:rPr>
        <w:t>修正申告</w:t>
      </w:r>
      <w:r w:rsidR="0080566B" w:rsidRPr="001721C8">
        <w:rPr>
          <w:rFonts w:hAnsi="ＭＳ ゴシック" w:hint="eastAsia"/>
          <w:noProof/>
        </w:rPr>
        <w:t>（特例修正申告を含む</w:t>
      </w:r>
      <w:r w:rsidR="0080566B" w:rsidRPr="006653E6">
        <w:rPr>
          <w:rFonts w:hAnsi="ＭＳ ゴシック" w:hint="eastAsia"/>
          <w:noProof/>
        </w:rPr>
        <w:t>。）</w:t>
      </w:r>
      <w:r w:rsidR="0080566B" w:rsidRPr="0026192A">
        <w:rPr>
          <w:rFonts w:hAnsi="ＭＳ ゴシック" w:hint="eastAsia"/>
          <w:noProof/>
        </w:rPr>
        <w:t>、とん税等納付申告</w:t>
      </w:r>
      <w:r w:rsidR="0080566B" w:rsidRPr="00C40840">
        <w:rPr>
          <w:rFonts w:hAnsi="ＭＳ ゴシック" w:hint="eastAsia"/>
          <w:noProof/>
          <w:highlight w:val="green"/>
        </w:rPr>
        <w:t>、石油石炭税納税申告</w:t>
      </w:r>
      <w:r w:rsidR="0080566B" w:rsidRPr="0026192A">
        <w:rPr>
          <w:rFonts w:hAnsi="ＭＳ ゴシック" w:hint="eastAsia"/>
          <w:noProof/>
        </w:rPr>
        <w:t>または納付登録</w:t>
      </w:r>
      <w:r w:rsidR="0080566B" w:rsidRPr="0026192A">
        <w:rPr>
          <w:rFonts w:hAnsi="ＭＳ ゴシック" w:hint="eastAsia"/>
        </w:rPr>
        <w:t>に</w:t>
      </w:r>
      <w:r w:rsidR="0080566B" w:rsidRPr="001721C8">
        <w:rPr>
          <w:rFonts w:hAnsi="ＭＳ ゴシック" w:hint="eastAsia"/>
        </w:rPr>
        <w:t>係る</w:t>
      </w:r>
      <w:r w:rsidR="0080566B" w:rsidRPr="001721C8">
        <w:rPr>
          <w:rFonts w:ascii="ＭＳ ゴシック" w:hAnsi="ＭＳ ゴシック" w:hint="eastAsia"/>
        </w:rPr>
        <w:t>リアルタイム口座引落とし結果について通知を行う。</w:t>
      </w:r>
    </w:p>
    <w:p w:rsidR="007A57F7" w:rsidRPr="001721C8" w:rsidRDefault="007A57F7" w:rsidP="00EB61F9">
      <w:pPr>
        <w:ind w:firstLineChars="200" w:firstLine="397"/>
        <w:rPr>
          <w:rFonts w:hAnsi="ＭＳ ゴシック"/>
        </w:rPr>
      </w:pPr>
      <w:r w:rsidRPr="001721C8">
        <w:rPr>
          <w:rFonts w:hAnsi="ＭＳ ゴシック" w:hint="eastAsia"/>
        </w:rPr>
        <w:t>①輸入申告</w:t>
      </w:r>
    </w:p>
    <w:p w:rsidR="007A57F7" w:rsidRPr="001721C8" w:rsidRDefault="007A57F7" w:rsidP="00EB61F9">
      <w:pPr>
        <w:ind w:firstLineChars="200" w:firstLine="397"/>
        <w:rPr>
          <w:rFonts w:hAnsi="ＭＳ ゴシック"/>
          <w:noProof/>
        </w:rPr>
      </w:pPr>
      <w:r w:rsidRPr="001721C8">
        <w:rPr>
          <w:rFonts w:hAnsi="ＭＳ ゴシック" w:hint="eastAsia"/>
          <w:noProof/>
        </w:rPr>
        <w:t>②蔵出輸入申告</w:t>
      </w:r>
    </w:p>
    <w:p w:rsidR="007A57F7" w:rsidRPr="001721C8" w:rsidRDefault="007A57F7" w:rsidP="00EB61F9">
      <w:pPr>
        <w:ind w:firstLineChars="200" w:firstLine="397"/>
        <w:rPr>
          <w:rFonts w:hAnsi="ＭＳ ゴシック"/>
          <w:noProof/>
        </w:rPr>
      </w:pPr>
      <w:r w:rsidRPr="001721C8">
        <w:rPr>
          <w:rFonts w:hAnsi="ＭＳ ゴシック" w:hint="eastAsia"/>
          <w:noProof/>
        </w:rPr>
        <w:t>③移出輸入申告（「石油製品等移出（総保出）輸入申告（ＭＷＣ）」業務による申告を含む。）</w:t>
      </w:r>
    </w:p>
    <w:p w:rsidR="007A57F7" w:rsidRPr="001721C8" w:rsidRDefault="007A57F7" w:rsidP="00EB61F9">
      <w:pPr>
        <w:ind w:firstLineChars="200" w:firstLine="397"/>
        <w:rPr>
          <w:rFonts w:hAnsi="ＭＳ ゴシック"/>
          <w:noProof/>
        </w:rPr>
      </w:pPr>
      <w:r w:rsidRPr="001721C8">
        <w:rPr>
          <w:rFonts w:hAnsi="ＭＳ ゴシック" w:hint="eastAsia"/>
          <w:noProof/>
        </w:rPr>
        <w:t>④総保出輸入申告（ＭＷＣ業務による申告を含む。）</w:t>
      </w:r>
    </w:p>
    <w:p w:rsidR="007A57F7" w:rsidRPr="001721C8" w:rsidRDefault="007A57F7" w:rsidP="00EB61F9">
      <w:pPr>
        <w:ind w:firstLineChars="200" w:firstLine="397"/>
        <w:rPr>
          <w:rFonts w:hAnsi="ＭＳ ゴシック"/>
          <w:noProof/>
        </w:rPr>
      </w:pPr>
      <w:r w:rsidRPr="001721C8">
        <w:rPr>
          <w:rFonts w:hAnsi="ＭＳ ゴシック" w:hint="eastAsia"/>
          <w:noProof/>
        </w:rPr>
        <w:t>⑤輸入申告（沖縄特免制度）</w:t>
      </w:r>
    </w:p>
    <w:p w:rsidR="007A57F7" w:rsidRPr="001721C8" w:rsidRDefault="007A57F7" w:rsidP="0024175D">
      <w:pPr>
        <w:rPr>
          <w:rFonts w:hAnsi="ＭＳ ゴシック"/>
          <w:noProof/>
        </w:rPr>
      </w:pPr>
    </w:p>
    <w:p w:rsidR="007A57F7" w:rsidRPr="001721C8" w:rsidRDefault="007A57F7" w:rsidP="0024175D">
      <w:pPr>
        <w:rPr>
          <w:rFonts w:hAnsi="ＭＳ ゴシック"/>
          <w:noProof/>
        </w:rPr>
      </w:pPr>
      <w:r w:rsidRPr="001721C8">
        <w:rPr>
          <w:rFonts w:hAnsi="ＭＳ ゴシック" w:hint="eastAsia"/>
          <w:noProof/>
        </w:rPr>
        <w:t>２．送受信元</w:t>
      </w:r>
    </w:p>
    <w:p w:rsidR="007A57F7" w:rsidRPr="001721C8" w:rsidRDefault="007A57F7" w:rsidP="00EB61F9">
      <w:pPr>
        <w:autoSpaceDE w:val="0"/>
        <w:autoSpaceDN w:val="0"/>
        <w:adjustRightInd w:val="0"/>
        <w:ind w:firstLineChars="300" w:firstLine="595"/>
        <w:jc w:val="left"/>
        <w:rPr>
          <w:rFonts w:ascii="ＭＳ ゴシック" w:cs="ＭＳ 明朝"/>
          <w:kern w:val="0"/>
          <w:szCs w:val="22"/>
        </w:rPr>
      </w:pPr>
      <w:r w:rsidRPr="001721C8">
        <w:rPr>
          <w:rFonts w:ascii="ＭＳ ゴシック" w:hAnsi="ＭＳ ゴシック" w:cs="ＭＳ 明朝" w:hint="eastAsia"/>
          <w:kern w:val="0"/>
          <w:szCs w:val="22"/>
        </w:rPr>
        <w:t>リアルタイム口座用Ｗｅｂサーバ</w:t>
      </w:r>
    </w:p>
    <w:p w:rsidR="007A57F7" w:rsidRPr="001721C8" w:rsidRDefault="007A57F7" w:rsidP="00EB61F9">
      <w:pPr>
        <w:autoSpaceDE w:val="0"/>
        <w:autoSpaceDN w:val="0"/>
        <w:adjustRightInd w:val="0"/>
        <w:ind w:firstLineChars="300" w:firstLine="595"/>
        <w:jc w:val="left"/>
        <w:rPr>
          <w:rFonts w:ascii="ＭＳ ゴシック"/>
          <w:kern w:val="0"/>
          <w:szCs w:val="22"/>
        </w:rPr>
      </w:pPr>
    </w:p>
    <w:p w:rsidR="007A57F7" w:rsidRPr="001721C8" w:rsidRDefault="007A57F7" w:rsidP="007E3A62">
      <w:pPr>
        <w:autoSpaceDE w:val="0"/>
        <w:autoSpaceDN w:val="0"/>
        <w:adjustRightInd w:val="0"/>
        <w:jc w:val="left"/>
        <w:rPr>
          <w:rFonts w:ascii="ＭＳ ゴシック" w:cs="ＭＳ 明朝"/>
          <w:kern w:val="0"/>
          <w:szCs w:val="22"/>
        </w:rPr>
      </w:pPr>
      <w:r w:rsidRPr="001721C8">
        <w:rPr>
          <w:rFonts w:ascii="ＭＳ ゴシック" w:hAnsi="ＭＳ ゴシック" w:cs="ＭＳ 明朝" w:hint="eastAsia"/>
          <w:kern w:val="0"/>
          <w:szCs w:val="22"/>
        </w:rPr>
        <w:t>３．制限事項</w:t>
      </w:r>
    </w:p>
    <w:p w:rsidR="007A57F7" w:rsidRPr="001721C8" w:rsidRDefault="007A57F7" w:rsidP="004E4912">
      <w:pPr>
        <w:autoSpaceDE w:val="0"/>
        <w:autoSpaceDN w:val="0"/>
        <w:adjustRightInd w:val="0"/>
        <w:ind w:firstLine="594"/>
        <w:jc w:val="left"/>
        <w:rPr>
          <w:rFonts w:ascii="ＭＳ ゴシック"/>
          <w:kern w:val="0"/>
          <w:szCs w:val="22"/>
        </w:rPr>
      </w:pPr>
      <w:r w:rsidRPr="001721C8">
        <w:rPr>
          <w:rFonts w:ascii="ＭＳ ゴシック" w:hAnsi="ＭＳ ゴシック" w:hint="eastAsia"/>
          <w:kern w:val="0"/>
          <w:szCs w:val="22"/>
        </w:rPr>
        <w:t>なし。</w:t>
      </w:r>
    </w:p>
    <w:p w:rsidR="007A57F7" w:rsidRPr="001721C8" w:rsidRDefault="007A57F7" w:rsidP="007E3A62">
      <w:pPr>
        <w:autoSpaceDE w:val="0"/>
        <w:autoSpaceDN w:val="0"/>
        <w:adjustRightInd w:val="0"/>
        <w:jc w:val="left"/>
        <w:rPr>
          <w:rFonts w:ascii="ＭＳ ゴシック" w:cs="ＭＳ 明朝"/>
          <w:kern w:val="0"/>
          <w:szCs w:val="22"/>
        </w:rPr>
      </w:pPr>
    </w:p>
    <w:p w:rsidR="007A57F7" w:rsidRPr="001721C8" w:rsidRDefault="007A57F7" w:rsidP="007E3A62">
      <w:pPr>
        <w:autoSpaceDE w:val="0"/>
        <w:autoSpaceDN w:val="0"/>
        <w:adjustRightInd w:val="0"/>
        <w:jc w:val="left"/>
        <w:rPr>
          <w:rFonts w:ascii="ＭＳ ゴシック" w:cs="ＭＳ 明朝"/>
          <w:kern w:val="0"/>
          <w:szCs w:val="22"/>
        </w:rPr>
      </w:pPr>
      <w:r w:rsidRPr="001721C8">
        <w:rPr>
          <w:rFonts w:ascii="ＭＳ ゴシック" w:hAnsi="ＭＳ ゴシック" w:cs="ＭＳ 明朝" w:hint="eastAsia"/>
          <w:kern w:val="0"/>
          <w:szCs w:val="22"/>
        </w:rPr>
        <w:t>４．入力条件</w:t>
      </w:r>
    </w:p>
    <w:p w:rsidR="007A57F7" w:rsidRPr="001721C8" w:rsidRDefault="007A57F7" w:rsidP="001E5D71">
      <w:pPr>
        <w:autoSpaceDE w:val="0"/>
        <w:autoSpaceDN w:val="0"/>
        <w:adjustRightInd w:val="0"/>
        <w:ind w:firstLine="594"/>
        <w:jc w:val="left"/>
        <w:rPr>
          <w:rFonts w:ascii="ＭＳ ゴシック"/>
          <w:kern w:val="0"/>
          <w:szCs w:val="22"/>
        </w:rPr>
      </w:pPr>
      <w:r w:rsidRPr="001721C8">
        <w:rPr>
          <w:rFonts w:ascii="ＭＳ ゴシック" w:hAnsi="ＭＳ ゴシック" w:hint="eastAsia"/>
          <w:kern w:val="0"/>
          <w:szCs w:val="22"/>
        </w:rPr>
        <w:t>なし。</w:t>
      </w:r>
    </w:p>
    <w:p w:rsidR="007A57F7" w:rsidRPr="001721C8" w:rsidRDefault="007A57F7" w:rsidP="00FA3757">
      <w:pPr>
        <w:autoSpaceDE w:val="0"/>
        <w:autoSpaceDN w:val="0"/>
        <w:adjustRightInd w:val="0"/>
        <w:jc w:val="left"/>
        <w:rPr>
          <w:rFonts w:ascii="ＭＳ ゴシック" w:cs="ＭＳ 明朝"/>
          <w:kern w:val="0"/>
          <w:szCs w:val="22"/>
        </w:rPr>
      </w:pPr>
    </w:p>
    <w:p w:rsidR="007A57F7" w:rsidRPr="001721C8" w:rsidRDefault="007A57F7" w:rsidP="00743B74">
      <w:pPr>
        <w:autoSpaceDE w:val="0"/>
        <w:autoSpaceDN w:val="0"/>
        <w:adjustRightInd w:val="0"/>
        <w:jc w:val="left"/>
        <w:rPr>
          <w:rFonts w:ascii="ＭＳ ゴシック" w:cs="ＭＳ 明朝"/>
          <w:kern w:val="0"/>
          <w:szCs w:val="22"/>
        </w:rPr>
      </w:pPr>
      <w:r w:rsidRPr="001721C8">
        <w:rPr>
          <w:rFonts w:ascii="ＭＳ ゴシック" w:cs="ＭＳ 明朝" w:hint="eastAsia"/>
          <w:kern w:val="0"/>
          <w:szCs w:val="22"/>
        </w:rPr>
        <w:t>５．処理内容</w:t>
      </w:r>
    </w:p>
    <w:p w:rsidR="007A57F7" w:rsidRPr="001721C8" w:rsidRDefault="007A57F7" w:rsidP="00EB61F9">
      <w:pPr>
        <w:autoSpaceDE w:val="0"/>
        <w:autoSpaceDN w:val="0"/>
        <w:adjustRightInd w:val="0"/>
        <w:ind w:firstLineChars="100" w:firstLine="198"/>
        <w:jc w:val="left"/>
      </w:pPr>
      <w:r w:rsidRPr="001721C8">
        <w:rPr>
          <w:rFonts w:hint="eastAsia"/>
        </w:rPr>
        <w:t>（１）</w:t>
      </w:r>
      <w:r w:rsidRPr="001721C8">
        <w:rPr>
          <w:rFonts w:hAnsi="ＭＳ ゴシック" w:hint="eastAsia"/>
        </w:rPr>
        <w:t>リアルタイム口座引落とし結果</w:t>
      </w:r>
      <w:r w:rsidRPr="001721C8">
        <w:rPr>
          <w:rFonts w:hint="eastAsia"/>
        </w:rPr>
        <w:t>判定処理</w:t>
      </w:r>
    </w:p>
    <w:p w:rsidR="007A57F7" w:rsidRPr="001721C8" w:rsidRDefault="007A57F7" w:rsidP="00EB61F9">
      <w:pPr>
        <w:autoSpaceDE w:val="0"/>
        <w:autoSpaceDN w:val="0"/>
        <w:adjustRightInd w:val="0"/>
        <w:ind w:leftChars="400" w:left="794" w:firstLineChars="103" w:firstLine="204"/>
        <w:jc w:val="left"/>
      </w:pPr>
      <w:r w:rsidRPr="001721C8">
        <w:rPr>
          <w:rFonts w:hAnsi="ＭＳ ゴシック" w:hint="eastAsia"/>
        </w:rPr>
        <w:t>リアルタイム口座引落とし結果電文に登録されている納付番号がＭＰＮ納付ＤＢに存在しない場合またはリアルタイム口座引落とし結果</w:t>
      </w:r>
      <w:r w:rsidRPr="001721C8">
        <w:rPr>
          <w:rFonts w:hint="eastAsia"/>
        </w:rPr>
        <w:t>が正常終了の場合は、以降の処理を行わない。</w:t>
      </w:r>
    </w:p>
    <w:p w:rsidR="007A57F7" w:rsidRPr="001721C8" w:rsidRDefault="007A57F7" w:rsidP="00EB61F9">
      <w:pPr>
        <w:ind w:leftChars="100" w:left="198"/>
      </w:pPr>
      <w:r w:rsidRPr="001721C8">
        <w:rPr>
          <w:rFonts w:hint="eastAsia"/>
        </w:rPr>
        <w:t>（２）ＭＰＮ納付ＤＢ処理</w:t>
      </w:r>
    </w:p>
    <w:p w:rsidR="007A57F7" w:rsidRPr="001721C8" w:rsidRDefault="007A57F7" w:rsidP="00EB61F9">
      <w:pPr>
        <w:ind w:leftChars="400" w:left="794" w:firstLineChars="103" w:firstLine="204"/>
        <w:rPr>
          <w:rFonts w:hAnsi="ＭＳ ゴシック"/>
        </w:rPr>
      </w:pPr>
      <w:r w:rsidRPr="001721C8">
        <w:rPr>
          <w:rFonts w:hAnsi="ＭＳ ゴシック" w:hint="eastAsia"/>
        </w:rPr>
        <w:t>削除対象とする旨をＭＰＮ納付ＤＢに登録する。</w:t>
      </w:r>
    </w:p>
    <w:p w:rsidR="007A57F7" w:rsidRPr="001721C8" w:rsidRDefault="007A57F7" w:rsidP="00EB61F9">
      <w:pPr>
        <w:autoSpaceDE w:val="0"/>
        <w:autoSpaceDN w:val="0"/>
        <w:adjustRightInd w:val="0"/>
        <w:ind w:firstLineChars="100" w:firstLine="198"/>
        <w:jc w:val="left"/>
        <w:rPr>
          <w:rFonts w:ascii="ＭＳ ゴシック" w:cs="ＭＳ 明朝"/>
          <w:kern w:val="0"/>
          <w:szCs w:val="22"/>
        </w:rPr>
      </w:pPr>
      <w:r w:rsidRPr="001721C8">
        <w:rPr>
          <w:rFonts w:hint="eastAsia"/>
        </w:rPr>
        <w:t>（３）</w:t>
      </w:r>
      <w:r w:rsidRPr="001721C8">
        <w:rPr>
          <w:rFonts w:ascii="ＭＳ ゴシック" w:hAnsi="ＭＳ ゴシック" w:cs="ＭＳ 明朝" w:hint="eastAsia"/>
          <w:kern w:val="0"/>
          <w:szCs w:val="22"/>
        </w:rPr>
        <w:t>輸入申告等関連処理</w:t>
      </w:r>
    </w:p>
    <w:p w:rsidR="007A57F7" w:rsidRDefault="007A57F7" w:rsidP="00EB61F9">
      <w:pPr>
        <w:autoSpaceDE w:val="0"/>
        <w:autoSpaceDN w:val="0"/>
        <w:adjustRightInd w:val="0"/>
        <w:ind w:leftChars="500" w:left="1002" w:hangingChars="5" w:hanging="10"/>
        <w:jc w:val="left"/>
        <w:rPr>
          <w:rFonts w:ascii="ＭＳ ゴシック" w:hAnsi="ＭＳ ゴシック" w:cs="ＭＳ 明朝"/>
          <w:kern w:val="0"/>
          <w:szCs w:val="22"/>
        </w:rPr>
      </w:pPr>
      <w:r w:rsidRPr="001721C8">
        <w:rPr>
          <w:rFonts w:ascii="ＭＳ ゴシック" w:hAnsi="ＭＳ ゴシック" w:cs="ＭＳ 明朝" w:hint="eastAsia"/>
          <w:kern w:val="0"/>
          <w:szCs w:val="22"/>
        </w:rPr>
        <w:t>輸入申告等の場合は、以下の処理を行う。</w:t>
      </w:r>
    </w:p>
    <w:p w:rsidR="002C34A5" w:rsidRPr="002C34A5" w:rsidRDefault="002C34A5" w:rsidP="002C34A5">
      <w:pPr>
        <w:autoSpaceDE w:val="0"/>
        <w:autoSpaceDN w:val="0"/>
        <w:adjustRightInd w:val="0"/>
        <w:ind w:leftChars="500" w:left="1002" w:hangingChars="5" w:hanging="10"/>
        <w:jc w:val="left"/>
        <w:rPr>
          <w:rFonts w:ascii="ＭＳ ゴシック" w:cs="ＭＳ 明朝"/>
          <w:kern w:val="0"/>
          <w:szCs w:val="22"/>
        </w:rPr>
      </w:pPr>
      <w:r w:rsidRPr="0065726A">
        <w:rPr>
          <w:rFonts w:ascii="ＭＳ ゴシック" w:hAnsi="ＭＳ ゴシック" w:cs="ＭＳ 明朝" w:hint="eastAsia"/>
          <w:kern w:val="0"/>
          <w:szCs w:val="22"/>
          <w:highlight w:val="green"/>
        </w:rPr>
        <w:t>ただし、</w:t>
      </w:r>
      <w:r>
        <w:rPr>
          <w:rFonts w:ascii="ＭＳ ゴシック" w:hint="eastAsia"/>
          <w:kern w:val="0"/>
          <w:szCs w:val="22"/>
          <w:highlight w:val="green"/>
          <w:shd w:val="pct15" w:color="auto" w:fill="FFFFFF"/>
        </w:rPr>
        <w:t>納税方式が納期限延長かつ納付方法が口座振替の輸入申告等の場合は除く。</w:t>
      </w:r>
    </w:p>
    <w:p w:rsidR="007A57F7" w:rsidRPr="001721C8" w:rsidRDefault="007A57F7" w:rsidP="00EB61F9">
      <w:pPr>
        <w:autoSpaceDE w:val="0"/>
        <w:autoSpaceDN w:val="0"/>
        <w:adjustRightInd w:val="0"/>
        <w:ind w:leftChars="400" w:left="992" w:hangingChars="100" w:hanging="198"/>
        <w:jc w:val="left"/>
        <w:rPr>
          <w:rFonts w:ascii="ＭＳ ゴシック" w:cs="ＭＳ 明朝"/>
          <w:kern w:val="0"/>
          <w:szCs w:val="22"/>
        </w:rPr>
      </w:pPr>
      <w:r w:rsidRPr="001721C8">
        <w:rPr>
          <w:rFonts w:ascii="ＭＳ ゴシック" w:hAnsi="ＭＳ ゴシック" w:cs="ＭＳ 明朝" w:hint="eastAsia"/>
          <w:kern w:val="0"/>
          <w:szCs w:val="22"/>
        </w:rPr>
        <w:t>①口座残高不足またはリアルタイム口座引落とし未済の旨を輸入申告ＤＢ、移出輸入申告ＤＢまたは輸入申告（沖縄特免制度）ＤＢに登録する。</w:t>
      </w:r>
    </w:p>
    <w:p w:rsidR="007A57F7" w:rsidRPr="001721C8" w:rsidRDefault="007A57F7" w:rsidP="00EB61F9">
      <w:pPr>
        <w:autoSpaceDE w:val="0"/>
        <w:autoSpaceDN w:val="0"/>
        <w:adjustRightInd w:val="0"/>
        <w:ind w:leftChars="400" w:left="992" w:hangingChars="100" w:hanging="198"/>
        <w:jc w:val="left"/>
        <w:rPr>
          <w:rFonts w:ascii="ＭＳ ゴシック" w:cs="ＭＳ 明朝"/>
          <w:kern w:val="0"/>
          <w:szCs w:val="22"/>
        </w:rPr>
      </w:pPr>
      <w:r w:rsidRPr="001721C8">
        <w:rPr>
          <w:rFonts w:ascii="ＭＳ ゴシック" w:hAnsi="ＭＳ ゴシック" w:cs="ＭＳ 明朝" w:hint="eastAsia"/>
          <w:kern w:val="0"/>
          <w:szCs w:val="22"/>
        </w:rPr>
        <w:t>②リアルタイム口座引落とし処理完了の旨を輸入申告ＤＢ、移出輸入申告ＤＢまたは輸入申告（沖縄特免制度）ＤＢに登録する。</w:t>
      </w:r>
    </w:p>
    <w:p w:rsidR="007A57F7" w:rsidRPr="001721C8" w:rsidRDefault="007A57F7" w:rsidP="00EB61F9">
      <w:pPr>
        <w:ind w:leftChars="100" w:left="198"/>
      </w:pPr>
      <w:r w:rsidRPr="001721C8">
        <w:rPr>
          <w:rFonts w:hint="eastAsia"/>
        </w:rPr>
        <w:t>（４）特例申告関連処理</w:t>
      </w:r>
    </w:p>
    <w:p w:rsidR="007A57F7" w:rsidRPr="001721C8" w:rsidRDefault="007A57F7" w:rsidP="00EB61F9">
      <w:pPr>
        <w:ind w:leftChars="400" w:left="794" w:firstLineChars="101" w:firstLine="200"/>
        <w:rPr>
          <w:rFonts w:ascii="ＭＳ ゴシック" w:cs="ＭＳ 明朝"/>
          <w:kern w:val="0"/>
          <w:szCs w:val="22"/>
        </w:rPr>
      </w:pPr>
      <w:r w:rsidRPr="001721C8">
        <w:rPr>
          <w:rFonts w:ascii="ＭＳ ゴシック" w:hAnsi="ＭＳ ゴシック" w:cs="ＭＳ 明朝" w:hint="eastAsia"/>
          <w:kern w:val="0"/>
          <w:szCs w:val="22"/>
        </w:rPr>
        <w:t>特例申告</w:t>
      </w:r>
      <w:r w:rsidR="002C34A5" w:rsidRPr="00BB4A03">
        <w:rPr>
          <w:rFonts w:ascii="ＭＳ ゴシック" w:hAnsi="ＭＳ ゴシック" w:cs="ＭＳ 明朝" w:hint="eastAsia"/>
          <w:kern w:val="0"/>
          <w:szCs w:val="22"/>
          <w:highlight w:val="green"/>
        </w:rPr>
        <w:t>かつ納税方式が即納</w:t>
      </w:r>
      <w:r w:rsidRPr="001721C8">
        <w:rPr>
          <w:rFonts w:ascii="ＭＳ ゴシック" w:hAnsi="ＭＳ ゴシック" w:cs="ＭＳ 明朝" w:hint="eastAsia"/>
          <w:kern w:val="0"/>
          <w:szCs w:val="22"/>
        </w:rPr>
        <w:t>の場合で、特例申告口座一括引落としでない場合は、以下の処理を行う。</w:t>
      </w:r>
    </w:p>
    <w:p w:rsidR="007A57F7" w:rsidRPr="001721C8" w:rsidRDefault="007A57F7" w:rsidP="00EB61F9">
      <w:pPr>
        <w:ind w:firstLineChars="400" w:firstLine="794"/>
        <w:rPr>
          <w:rFonts w:ascii="ＭＳ ゴシック" w:cs="ＭＳ 明朝"/>
          <w:kern w:val="0"/>
          <w:szCs w:val="22"/>
        </w:rPr>
      </w:pPr>
      <w:r w:rsidRPr="001721C8">
        <w:rPr>
          <w:rFonts w:ascii="ＭＳ ゴシック" w:hAnsi="ＭＳ ゴシック" w:cs="ＭＳ 明朝" w:hint="eastAsia"/>
          <w:kern w:val="0"/>
          <w:szCs w:val="22"/>
        </w:rPr>
        <w:t>①口座残高不足またはリアルタイム口座引落とし未済の旨を輸入申告ＤＢ</w:t>
      </w:r>
      <w:r w:rsidR="008F3B39" w:rsidRPr="00BB4A03">
        <w:rPr>
          <w:rFonts w:ascii="ＭＳ ゴシック" w:hAnsi="ＭＳ ゴシック" w:cs="ＭＳ 明朝" w:hint="eastAsia"/>
          <w:kern w:val="0"/>
          <w:szCs w:val="22"/>
          <w:highlight w:val="green"/>
        </w:rPr>
        <w:t>および資金ＤＢ</w:t>
      </w:r>
      <w:r w:rsidRPr="001721C8">
        <w:rPr>
          <w:rFonts w:ascii="ＭＳ ゴシック" w:hAnsi="ＭＳ ゴシック" w:cs="ＭＳ 明朝" w:hint="eastAsia"/>
          <w:kern w:val="0"/>
          <w:szCs w:val="22"/>
        </w:rPr>
        <w:t>に登録する。</w:t>
      </w:r>
    </w:p>
    <w:p w:rsidR="007A57F7" w:rsidRDefault="007A57F7" w:rsidP="00EB61F9">
      <w:pPr>
        <w:ind w:firstLineChars="400" w:firstLine="794"/>
        <w:rPr>
          <w:rFonts w:ascii="ＭＳ ゴシック" w:hAnsi="ＭＳ ゴシック" w:cs="ＭＳ 明朝"/>
          <w:kern w:val="0"/>
          <w:szCs w:val="22"/>
        </w:rPr>
      </w:pPr>
      <w:r w:rsidRPr="001721C8">
        <w:rPr>
          <w:rFonts w:ascii="ＭＳ ゴシック" w:hAnsi="ＭＳ ゴシック" w:cs="ＭＳ 明朝" w:hint="eastAsia"/>
          <w:kern w:val="0"/>
          <w:szCs w:val="22"/>
        </w:rPr>
        <w:t>②リアルタイム口座引落とし処理完了の旨を輸入申告ＤＢ</w:t>
      </w:r>
      <w:r w:rsidR="00AC5335" w:rsidRPr="00BB4A03">
        <w:rPr>
          <w:rFonts w:ascii="ＭＳ ゴシック" w:hAnsi="ＭＳ ゴシック" w:cs="ＭＳ 明朝" w:hint="eastAsia"/>
          <w:kern w:val="0"/>
          <w:szCs w:val="22"/>
          <w:highlight w:val="green"/>
        </w:rPr>
        <w:t>および資金ＤＢ</w:t>
      </w:r>
      <w:r w:rsidRPr="001721C8">
        <w:rPr>
          <w:rFonts w:ascii="ＭＳ ゴシック" w:hAnsi="ＭＳ ゴシック" w:cs="ＭＳ 明朝" w:hint="eastAsia"/>
          <w:kern w:val="0"/>
          <w:szCs w:val="22"/>
        </w:rPr>
        <w:t>に登録する。</w:t>
      </w:r>
    </w:p>
    <w:p w:rsidR="007A57F7" w:rsidRPr="00BB4A03" w:rsidRDefault="007A57F7" w:rsidP="00EB61F9">
      <w:pPr>
        <w:ind w:firstLineChars="400" w:firstLine="794"/>
        <w:rPr>
          <w:rFonts w:ascii="ＭＳ ゴシック" w:cs="ＭＳ 明朝"/>
          <w:strike/>
          <w:color w:val="FF0000"/>
          <w:kern w:val="0"/>
          <w:szCs w:val="22"/>
        </w:rPr>
      </w:pPr>
      <w:r w:rsidRPr="00BB4A03">
        <w:rPr>
          <w:rFonts w:ascii="ＭＳ ゴシック" w:hAnsi="ＭＳ ゴシック" w:cs="ＭＳ 明朝" w:hint="eastAsia"/>
          <w:strike/>
          <w:color w:val="FF0000"/>
          <w:kern w:val="0"/>
          <w:szCs w:val="22"/>
        </w:rPr>
        <w:t>③特例申告をエラーとする。</w:t>
      </w:r>
    </w:p>
    <w:p w:rsidR="007A57F7" w:rsidRPr="00BB4A03" w:rsidRDefault="007A57F7" w:rsidP="00EB61F9">
      <w:pPr>
        <w:ind w:leftChars="401" w:left="994" w:hangingChars="100" w:hanging="198"/>
        <w:rPr>
          <w:rFonts w:ascii="ＭＳ ゴシック" w:cs="ＭＳ 明朝"/>
          <w:strike/>
          <w:color w:val="FF0000"/>
          <w:kern w:val="0"/>
          <w:szCs w:val="22"/>
        </w:rPr>
      </w:pPr>
      <w:r w:rsidRPr="00BB4A03">
        <w:rPr>
          <w:rFonts w:ascii="ＭＳ ゴシック" w:hAnsi="ＭＳ ゴシック" w:cs="ＭＳ 明朝" w:hint="eastAsia"/>
          <w:strike/>
          <w:color w:val="FF0000"/>
          <w:kern w:val="0"/>
          <w:szCs w:val="22"/>
        </w:rPr>
        <w:t>④削除対象とする旨を資金ＤＢに登録する。</w:t>
      </w:r>
    </w:p>
    <w:p w:rsidR="007A57F7" w:rsidRPr="008F3B39" w:rsidRDefault="007A57F7" w:rsidP="00EB61F9">
      <w:pPr>
        <w:ind w:leftChars="401" w:left="994" w:hangingChars="100" w:hanging="198"/>
        <w:rPr>
          <w:rFonts w:ascii="ＭＳ ゴシック" w:cs="ＭＳ 明朝"/>
          <w:strike/>
          <w:color w:val="FF0000"/>
          <w:kern w:val="0"/>
          <w:szCs w:val="22"/>
        </w:rPr>
      </w:pPr>
      <w:r w:rsidRPr="00BB4A03">
        <w:rPr>
          <w:rFonts w:ascii="ＭＳ ゴシック" w:hAnsi="ＭＳ ゴシック" w:cs="ＭＳ 明朝" w:hint="eastAsia"/>
          <w:strike/>
          <w:color w:val="FF0000"/>
          <w:kern w:val="0"/>
          <w:szCs w:val="22"/>
        </w:rPr>
        <w:t>⑤既に担保引落とし済の場合は、輸入申告ＤＢに登録されている担保登録番号について、回復結果を担保ＤＢに登録する。</w:t>
      </w:r>
    </w:p>
    <w:p w:rsidR="007A57F7" w:rsidRPr="001721C8" w:rsidRDefault="007A57F7" w:rsidP="00EB61F9">
      <w:pPr>
        <w:ind w:leftChars="100" w:left="198"/>
      </w:pPr>
      <w:r w:rsidRPr="001721C8">
        <w:br w:type="page"/>
      </w:r>
      <w:r w:rsidRPr="001721C8">
        <w:rPr>
          <w:rFonts w:hint="eastAsia"/>
        </w:rPr>
        <w:lastRenderedPageBreak/>
        <w:t>（５）特例申告口座一括引落とし関連処理</w:t>
      </w:r>
    </w:p>
    <w:p w:rsidR="007A57F7" w:rsidRPr="001721C8" w:rsidRDefault="007A57F7" w:rsidP="00EB61F9">
      <w:pPr>
        <w:autoSpaceDE w:val="0"/>
        <w:autoSpaceDN w:val="0"/>
        <w:adjustRightInd w:val="0"/>
        <w:ind w:leftChars="400" w:left="794" w:firstLineChars="102" w:firstLine="202"/>
        <w:jc w:val="left"/>
        <w:rPr>
          <w:rFonts w:ascii="ＭＳ ゴシック" w:cs="ＭＳ 明朝"/>
          <w:kern w:val="0"/>
          <w:szCs w:val="22"/>
        </w:rPr>
      </w:pPr>
      <w:r w:rsidRPr="001721C8">
        <w:rPr>
          <w:rFonts w:ascii="ＭＳ ゴシック" w:hAnsi="ＭＳ ゴシック" w:cs="ＭＳ 明朝" w:hint="eastAsia"/>
          <w:kern w:val="0"/>
          <w:szCs w:val="22"/>
        </w:rPr>
        <w:t>特例申告</w:t>
      </w:r>
      <w:r w:rsidR="002C34A5" w:rsidRPr="0065726A">
        <w:rPr>
          <w:rFonts w:ascii="ＭＳ ゴシック" w:hAnsi="ＭＳ ゴシック" w:cs="ＭＳ 明朝" w:hint="eastAsia"/>
          <w:kern w:val="0"/>
          <w:szCs w:val="22"/>
          <w:highlight w:val="green"/>
        </w:rPr>
        <w:t>かつ納税方式が即納</w:t>
      </w:r>
      <w:r w:rsidRPr="001721C8">
        <w:rPr>
          <w:rFonts w:ascii="ＭＳ ゴシック" w:hAnsi="ＭＳ ゴシック" w:cs="ＭＳ 明朝" w:hint="eastAsia"/>
          <w:kern w:val="0"/>
          <w:szCs w:val="22"/>
        </w:rPr>
        <w:t>の場合で、特例申告口座一括引落としの場合は、以下の処理を行う。</w:t>
      </w:r>
    </w:p>
    <w:p w:rsidR="007A57F7" w:rsidRPr="001721C8" w:rsidRDefault="007A57F7" w:rsidP="00EB61F9">
      <w:pPr>
        <w:autoSpaceDE w:val="0"/>
        <w:autoSpaceDN w:val="0"/>
        <w:adjustRightInd w:val="0"/>
        <w:ind w:leftChars="400" w:left="992" w:hangingChars="100" w:hanging="198"/>
        <w:jc w:val="left"/>
        <w:rPr>
          <w:rFonts w:ascii="ＭＳ ゴシック" w:cs="ＭＳ 明朝"/>
          <w:kern w:val="0"/>
          <w:szCs w:val="22"/>
        </w:rPr>
      </w:pPr>
      <w:r w:rsidRPr="001721C8">
        <w:rPr>
          <w:rFonts w:ascii="ＭＳ ゴシック" w:hAnsi="ＭＳ ゴシック" w:cs="ＭＳ 明朝" w:hint="eastAsia"/>
          <w:kern w:val="0"/>
          <w:szCs w:val="22"/>
        </w:rPr>
        <w:t>①リアルタイム口座引落とし処理完了の旨を輸入申告ＤＢに登録する。</w:t>
      </w:r>
    </w:p>
    <w:p w:rsidR="007A57F7" w:rsidRPr="001721C8" w:rsidRDefault="007A57F7" w:rsidP="00EB61F9">
      <w:pPr>
        <w:autoSpaceDE w:val="0"/>
        <w:autoSpaceDN w:val="0"/>
        <w:adjustRightInd w:val="0"/>
        <w:ind w:firstLineChars="400" w:firstLine="794"/>
        <w:jc w:val="left"/>
        <w:rPr>
          <w:rFonts w:ascii="ＭＳ ゴシック" w:cs="ＭＳ 明朝"/>
          <w:kern w:val="0"/>
          <w:szCs w:val="22"/>
        </w:rPr>
      </w:pPr>
      <w:r w:rsidRPr="001721C8">
        <w:rPr>
          <w:rFonts w:ascii="ＭＳ ゴシック" w:hAnsi="ＭＳ ゴシック" w:cs="ＭＳ 明朝" w:hint="eastAsia"/>
          <w:kern w:val="0"/>
          <w:szCs w:val="22"/>
        </w:rPr>
        <w:t>②納付方法を直納に切り替えた旨を資金ＤＢに登録する。</w:t>
      </w:r>
    </w:p>
    <w:p w:rsidR="007A57F7" w:rsidRPr="001721C8" w:rsidRDefault="007A57F7" w:rsidP="00EB61F9">
      <w:pPr>
        <w:ind w:leftChars="100" w:left="198"/>
      </w:pPr>
      <w:r w:rsidRPr="001721C8">
        <w:rPr>
          <w:rFonts w:hint="eastAsia"/>
        </w:rPr>
        <w:t>（６）修正申告関連処理</w:t>
      </w:r>
    </w:p>
    <w:p w:rsidR="007A57F7" w:rsidRPr="001721C8" w:rsidRDefault="007A57F7" w:rsidP="00EB61F9">
      <w:pPr>
        <w:autoSpaceDE w:val="0"/>
        <w:autoSpaceDN w:val="0"/>
        <w:adjustRightInd w:val="0"/>
        <w:ind w:leftChars="400" w:left="794" w:firstLineChars="100" w:firstLine="198"/>
        <w:jc w:val="left"/>
        <w:rPr>
          <w:rFonts w:ascii="ＭＳ ゴシック"/>
          <w:spacing w:val="2"/>
          <w:kern w:val="0"/>
          <w:szCs w:val="22"/>
        </w:rPr>
      </w:pPr>
      <w:r w:rsidRPr="001721C8">
        <w:rPr>
          <w:rFonts w:hint="eastAsia"/>
        </w:rPr>
        <w:t>修正申告</w:t>
      </w:r>
      <w:r w:rsidRPr="001721C8">
        <w:rPr>
          <w:rFonts w:ascii="ＭＳ ゴシック" w:hAnsi="ＭＳ ゴシック" w:cs="ＭＳ 明朝" w:hint="eastAsia"/>
          <w:kern w:val="0"/>
          <w:szCs w:val="22"/>
        </w:rPr>
        <w:t>の場合は、</w:t>
      </w:r>
      <w:r w:rsidRPr="001721C8">
        <w:rPr>
          <w:rFonts w:ascii="ＭＳ ゴシック" w:hAnsi="ＭＳ ゴシック" w:hint="eastAsia"/>
          <w:spacing w:val="2"/>
          <w:kern w:val="0"/>
          <w:szCs w:val="22"/>
        </w:rPr>
        <w:t>「修正申告事項登録（ＡＭＡ）」業務、「保留解除（ＣＯＷ）」</w:t>
      </w:r>
      <w:r w:rsidR="00147A5C" w:rsidRPr="001721C8">
        <w:rPr>
          <w:rFonts w:ascii="ＭＳ ゴシック" w:hAnsi="ＭＳ ゴシック" w:hint="eastAsia"/>
          <w:spacing w:val="2"/>
          <w:kern w:val="0"/>
          <w:szCs w:val="22"/>
        </w:rPr>
        <w:t>業務</w:t>
      </w:r>
      <w:r w:rsidR="00EE2CFF">
        <w:rPr>
          <w:rFonts w:ascii="ＭＳ ゴシック" w:hAnsi="ＭＳ ゴシック" w:hint="eastAsia"/>
          <w:spacing w:val="2"/>
          <w:kern w:val="0"/>
          <w:szCs w:val="22"/>
        </w:rPr>
        <w:t>または「リアルタイム口座</w:t>
      </w:r>
      <w:r w:rsidRPr="001721C8">
        <w:rPr>
          <w:rFonts w:ascii="ＭＳ ゴシック" w:hAnsi="ＭＳ ゴシック" w:hint="eastAsia"/>
          <w:spacing w:val="2"/>
          <w:kern w:val="0"/>
          <w:szCs w:val="22"/>
        </w:rPr>
        <w:t>引落とし依頼（ＲＯＷ）」業務で算出された延滞税額の取り消しを行う。</w:t>
      </w:r>
    </w:p>
    <w:p w:rsidR="007A57F7" w:rsidRPr="001721C8" w:rsidRDefault="007A57F7" w:rsidP="00EB61F9">
      <w:pPr>
        <w:ind w:leftChars="100" w:left="198"/>
      </w:pPr>
      <w:r w:rsidRPr="001721C8">
        <w:rPr>
          <w:rFonts w:hint="eastAsia"/>
        </w:rPr>
        <w:t>（７）とん税等納付申告関連処理</w:t>
      </w:r>
    </w:p>
    <w:p w:rsidR="007A57F7" w:rsidRPr="001721C8" w:rsidRDefault="007A57F7" w:rsidP="00EB61F9">
      <w:pPr>
        <w:autoSpaceDE w:val="0"/>
        <w:autoSpaceDN w:val="0"/>
        <w:adjustRightInd w:val="0"/>
        <w:ind w:leftChars="500" w:left="992"/>
        <w:jc w:val="left"/>
        <w:rPr>
          <w:rFonts w:ascii="ＭＳ ゴシック" w:cs="ＭＳ 明朝"/>
          <w:kern w:val="0"/>
          <w:szCs w:val="22"/>
        </w:rPr>
      </w:pPr>
      <w:r w:rsidRPr="001721C8">
        <w:rPr>
          <w:rFonts w:hint="eastAsia"/>
        </w:rPr>
        <w:t>とん税等納付申告</w:t>
      </w:r>
      <w:r w:rsidRPr="001721C8">
        <w:rPr>
          <w:rFonts w:ascii="ＭＳ ゴシック" w:hAnsi="ＭＳ ゴシック" w:cs="ＭＳ 明朝" w:hint="eastAsia"/>
          <w:kern w:val="0"/>
          <w:szCs w:val="22"/>
        </w:rPr>
        <w:t>の場合は、以下の処理を行う。</w:t>
      </w:r>
    </w:p>
    <w:p w:rsidR="007A57F7" w:rsidRPr="0026192A" w:rsidRDefault="007A57F7" w:rsidP="00EB61F9">
      <w:pPr>
        <w:autoSpaceDE w:val="0"/>
        <w:autoSpaceDN w:val="0"/>
        <w:adjustRightInd w:val="0"/>
        <w:ind w:firstLineChars="400" w:firstLine="810"/>
        <w:jc w:val="left"/>
        <w:rPr>
          <w:rFonts w:ascii="ＭＳ ゴシック"/>
          <w:spacing w:val="2"/>
          <w:kern w:val="0"/>
          <w:szCs w:val="22"/>
        </w:rPr>
      </w:pPr>
      <w:r w:rsidRPr="0026192A">
        <w:rPr>
          <w:rFonts w:ascii="ＭＳ ゴシック" w:hAnsi="ＭＳ ゴシック" w:hint="eastAsia"/>
          <w:spacing w:val="2"/>
          <w:kern w:val="0"/>
          <w:szCs w:val="22"/>
        </w:rPr>
        <w:t>①</w:t>
      </w:r>
      <w:r w:rsidRPr="0026192A">
        <w:rPr>
          <w:rFonts w:ascii="ＭＳ ゴシック" w:hAnsi="ＭＳ ゴシック" w:cs="ＭＳ 明朝" w:hint="eastAsia"/>
          <w:kern w:val="0"/>
          <w:szCs w:val="22"/>
        </w:rPr>
        <w:t>削除対象とする旨を</w:t>
      </w:r>
      <w:r w:rsidRPr="0026192A">
        <w:rPr>
          <w:rFonts w:hint="eastAsia"/>
        </w:rPr>
        <w:t>とん税等納付申告</w:t>
      </w:r>
      <w:r w:rsidRPr="0026192A">
        <w:rPr>
          <w:rFonts w:ascii="ＭＳ ゴシック" w:hAnsi="ＭＳ ゴシック" w:cs="ＭＳ 明朝" w:hint="eastAsia"/>
          <w:kern w:val="0"/>
          <w:szCs w:val="22"/>
        </w:rPr>
        <w:t>ＤＢに登録する。</w:t>
      </w:r>
    </w:p>
    <w:p w:rsidR="007A57F7" w:rsidRPr="0026192A" w:rsidRDefault="007A57F7" w:rsidP="00EB61F9">
      <w:pPr>
        <w:autoSpaceDE w:val="0"/>
        <w:autoSpaceDN w:val="0"/>
        <w:adjustRightInd w:val="0"/>
        <w:ind w:firstLineChars="400" w:firstLine="810"/>
        <w:jc w:val="left"/>
        <w:rPr>
          <w:rFonts w:ascii="ＭＳ ゴシック"/>
          <w:spacing w:val="2"/>
          <w:kern w:val="0"/>
          <w:szCs w:val="22"/>
        </w:rPr>
      </w:pPr>
      <w:r w:rsidRPr="0026192A">
        <w:rPr>
          <w:rFonts w:ascii="ＭＳ ゴシック" w:hAnsi="ＭＳ ゴシック" w:hint="eastAsia"/>
          <w:spacing w:val="2"/>
          <w:kern w:val="0"/>
          <w:szCs w:val="22"/>
        </w:rPr>
        <w:t>②削除対象とする旨を資金ＤＢに登録する。</w:t>
      </w:r>
    </w:p>
    <w:p w:rsidR="007A57F7" w:rsidRPr="0026192A" w:rsidRDefault="007A57F7" w:rsidP="00EB61F9">
      <w:pPr>
        <w:autoSpaceDE w:val="0"/>
        <w:autoSpaceDN w:val="0"/>
        <w:adjustRightInd w:val="0"/>
        <w:ind w:firstLineChars="400" w:firstLine="810"/>
        <w:jc w:val="left"/>
        <w:rPr>
          <w:rFonts w:ascii="ＭＳ ゴシック"/>
          <w:spacing w:val="2"/>
          <w:kern w:val="0"/>
          <w:szCs w:val="22"/>
        </w:rPr>
      </w:pPr>
      <w:r w:rsidRPr="0026192A">
        <w:rPr>
          <w:rFonts w:ascii="ＭＳ ゴシック" w:hAnsi="ＭＳ ゴシック" w:hint="eastAsia"/>
          <w:spacing w:val="2"/>
          <w:kern w:val="0"/>
          <w:szCs w:val="22"/>
        </w:rPr>
        <w:t>③</w:t>
      </w:r>
      <w:r w:rsidRPr="0026192A">
        <w:rPr>
          <w:rFonts w:hint="eastAsia"/>
          <w:kern w:val="0"/>
        </w:rPr>
        <w:t>とん税等納付申告を取り消した旨を入港届ＤＢ</w:t>
      </w:r>
      <w:r w:rsidRPr="0026192A">
        <w:rPr>
          <w:rFonts w:ascii="ＭＳ ゴシック" w:hAnsi="ＭＳ ゴシック" w:cs="ＭＳ 明朝" w:hint="eastAsia"/>
          <w:kern w:val="0"/>
          <w:szCs w:val="22"/>
        </w:rPr>
        <w:t>に登録する。</w:t>
      </w:r>
    </w:p>
    <w:p w:rsidR="00804391" w:rsidRPr="0026192A" w:rsidRDefault="00804391" w:rsidP="00804391">
      <w:pPr>
        <w:ind w:leftChars="100" w:left="198"/>
        <w:rPr>
          <w:rFonts w:ascii="ＭＳ ゴシック" w:hAnsi="ＭＳ ゴシック"/>
          <w:noProof/>
          <w:szCs w:val="22"/>
        </w:rPr>
      </w:pPr>
      <w:r w:rsidRPr="0026192A">
        <w:rPr>
          <w:rFonts w:ascii="ＭＳ ゴシック" w:hAnsi="ＭＳ ゴシック" w:hint="eastAsia"/>
          <w:noProof/>
          <w:szCs w:val="22"/>
        </w:rPr>
        <w:t>（８）納付ステータス管理ＤＢ処理</w:t>
      </w:r>
    </w:p>
    <w:p w:rsidR="00804391" w:rsidRPr="00916A18" w:rsidRDefault="00804391" w:rsidP="00804391">
      <w:pPr>
        <w:ind w:leftChars="400" w:left="794" w:firstLineChars="100" w:firstLine="198"/>
        <w:rPr>
          <w:rFonts w:ascii="ＭＳ ゴシック" w:hAnsi="ＭＳ ゴシック"/>
          <w:noProof/>
          <w:szCs w:val="22"/>
        </w:rPr>
      </w:pPr>
      <w:r w:rsidRPr="0026192A">
        <w:rPr>
          <w:rFonts w:ascii="ＭＳ ゴシック" w:hAnsi="ＭＳ ゴシック" w:hint="eastAsia"/>
          <w:noProof/>
          <w:szCs w:val="22"/>
        </w:rPr>
        <w:t>「納付登録（ＲＣＬ０１）」にて口座引落とし対象となった徴収決定情報に紐づく一括納付書番号及び受入科目が全て処理完了となった場合は、処理状況を「通常」に変更する。</w:t>
      </w:r>
      <w:r w:rsidR="001C2446" w:rsidRPr="0026192A">
        <w:rPr>
          <w:rFonts w:ascii="ＭＳ ゴシック" w:hAnsi="ＭＳ ゴシック" w:hint="eastAsia"/>
          <w:noProof/>
          <w:szCs w:val="22"/>
        </w:rPr>
        <w:t>また、エラー状態が「通常」の場合は、「エラー」に変更する。</w:t>
      </w:r>
    </w:p>
    <w:p w:rsidR="002C34A5" w:rsidRPr="0065726A" w:rsidRDefault="002C34A5" w:rsidP="002C34A5">
      <w:pPr>
        <w:ind w:leftChars="100" w:left="198"/>
        <w:rPr>
          <w:rFonts w:ascii="ＭＳ ゴシック" w:hAnsi="ＭＳ ゴシック"/>
          <w:noProof/>
          <w:szCs w:val="22"/>
          <w:highlight w:val="green"/>
        </w:rPr>
      </w:pPr>
      <w:r w:rsidRPr="0065726A">
        <w:rPr>
          <w:rFonts w:ascii="ＭＳ ゴシック" w:hAnsi="ＭＳ ゴシック" w:hint="eastAsia"/>
          <w:noProof/>
          <w:szCs w:val="22"/>
          <w:highlight w:val="green"/>
        </w:rPr>
        <w:t>（９）資金ＤＢ処理</w:t>
      </w:r>
    </w:p>
    <w:p w:rsidR="002C34A5" w:rsidRPr="0065726A" w:rsidRDefault="002C34A5" w:rsidP="002C34A5">
      <w:pPr>
        <w:ind w:leftChars="400" w:left="794" w:firstLineChars="100" w:firstLine="198"/>
        <w:rPr>
          <w:rFonts w:ascii="ＭＳ ゴシック" w:hAnsi="ＭＳ ゴシック"/>
          <w:noProof/>
          <w:szCs w:val="22"/>
          <w:highlight w:val="green"/>
        </w:rPr>
      </w:pPr>
      <w:r w:rsidRPr="0065726A">
        <w:rPr>
          <w:rFonts w:ascii="ＭＳ ゴシック" w:hAnsi="ＭＳ ゴシック" w:hint="eastAsia"/>
          <w:noProof/>
          <w:szCs w:val="22"/>
          <w:highlight w:val="green"/>
        </w:rPr>
        <w:t>納税方式が納期限延長かつ</w:t>
      </w:r>
      <w:r w:rsidRPr="0065726A">
        <w:rPr>
          <w:rFonts w:ascii="ＭＳ ゴシック" w:hint="eastAsia"/>
          <w:kern w:val="0"/>
          <w:szCs w:val="22"/>
          <w:highlight w:val="green"/>
          <w:shd w:val="pct15" w:color="auto" w:fill="FFFFFF"/>
        </w:rPr>
        <w:t>納付方法が口座振替の輸入申告等</w:t>
      </w:r>
      <w:r>
        <w:rPr>
          <w:rFonts w:ascii="ＭＳ ゴシック" w:hint="eastAsia"/>
          <w:kern w:val="0"/>
          <w:szCs w:val="22"/>
          <w:highlight w:val="green"/>
          <w:shd w:val="pct15" w:color="auto" w:fill="FFFFFF"/>
        </w:rPr>
        <w:t>の場合は</w:t>
      </w:r>
      <w:r w:rsidRPr="0065726A">
        <w:rPr>
          <w:rFonts w:ascii="ＭＳ ゴシック" w:hAnsi="ＭＳ ゴシック" w:hint="eastAsia"/>
          <w:noProof/>
          <w:szCs w:val="22"/>
          <w:highlight w:val="green"/>
        </w:rPr>
        <w:t>、以下の処理を行う。</w:t>
      </w:r>
    </w:p>
    <w:p w:rsidR="002C34A5" w:rsidRDefault="002C34A5" w:rsidP="002C34A5">
      <w:pPr>
        <w:ind w:firstLineChars="400" w:firstLine="794"/>
        <w:rPr>
          <w:rFonts w:ascii="ＭＳ ゴシック" w:hAnsi="ＭＳ ゴシック"/>
          <w:noProof/>
          <w:szCs w:val="22"/>
        </w:rPr>
      </w:pPr>
      <w:r w:rsidRPr="0065726A">
        <w:rPr>
          <w:rFonts w:ascii="ＭＳ ゴシック" w:hAnsi="ＭＳ ゴシック" w:hint="eastAsia"/>
          <w:noProof/>
          <w:szCs w:val="22"/>
          <w:highlight w:val="green"/>
        </w:rPr>
        <w:t>①口座引落とし処理完了の旨を登録する。</w:t>
      </w:r>
    </w:p>
    <w:p w:rsidR="0080566B" w:rsidRPr="0065726A" w:rsidRDefault="0080566B" w:rsidP="0080566B">
      <w:pPr>
        <w:ind w:leftChars="100" w:left="198"/>
        <w:rPr>
          <w:rFonts w:ascii="ＭＳ ゴシック" w:hAnsi="ＭＳ ゴシック"/>
          <w:noProof/>
          <w:szCs w:val="22"/>
          <w:highlight w:val="green"/>
        </w:rPr>
      </w:pPr>
      <w:r w:rsidRPr="0065726A">
        <w:rPr>
          <w:rFonts w:ascii="ＭＳ ゴシック" w:hAnsi="ＭＳ ゴシック" w:hint="eastAsia"/>
          <w:noProof/>
          <w:szCs w:val="22"/>
          <w:highlight w:val="green"/>
        </w:rPr>
        <w:t>（</w:t>
      </w:r>
      <w:r>
        <w:rPr>
          <w:rFonts w:ascii="ＭＳ ゴシック" w:hAnsi="ＭＳ ゴシック" w:hint="eastAsia"/>
          <w:noProof/>
          <w:szCs w:val="22"/>
          <w:highlight w:val="green"/>
        </w:rPr>
        <w:t>10</w:t>
      </w:r>
      <w:r w:rsidRPr="0065726A">
        <w:rPr>
          <w:rFonts w:ascii="ＭＳ ゴシック" w:hAnsi="ＭＳ ゴシック" w:hint="eastAsia"/>
          <w:noProof/>
          <w:szCs w:val="22"/>
          <w:highlight w:val="green"/>
        </w:rPr>
        <w:t>）</w:t>
      </w:r>
      <w:r>
        <w:rPr>
          <w:rFonts w:ascii="ＭＳ ゴシック" w:hAnsi="ＭＳ ゴシック" w:hint="eastAsia"/>
          <w:noProof/>
          <w:szCs w:val="22"/>
          <w:highlight w:val="green"/>
        </w:rPr>
        <w:t>石油石炭税納税申告関連</w:t>
      </w:r>
      <w:r w:rsidRPr="0065726A">
        <w:rPr>
          <w:rFonts w:ascii="ＭＳ ゴシック" w:hAnsi="ＭＳ ゴシック" w:hint="eastAsia"/>
          <w:noProof/>
          <w:szCs w:val="22"/>
          <w:highlight w:val="green"/>
        </w:rPr>
        <w:t>処理</w:t>
      </w:r>
    </w:p>
    <w:p w:rsidR="0080566B" w:rsidRPr="00916A18" w:rsidRDefault="0080566B" w:rsidP="0080566B">
      <w:pPr>
        <w:ind w:leftChars="400" w:left="794" w:firstLineChars="100" w:firstLine="198"/>
        <w:rPr>
          <w:rFonts w:ascii="ＭＳ ゴシック" w:hAnsi="ＭＳ ゴシック"/>
          <w:noProof/>
          <w:szCs w:val="22"/>
        </w:rPr>
      </w:pPr>
      <w:r w:rsidRPr="00613367">
        <w:rPr>
          <w:rFonts w:ascii="ＭＳ ゴシック" w:hAnsi="ＭＳ ゴシック" w:hint="eastAsia"/>
          <w:noProof/>
          <w:szCs w:val="22"/>
          <w:highlight w:val="green"/>
        </w:rPr>
        <w:t>石油石炭税納税申告の場合は、口座残高不足またはリアルタイム口座引落とし未済の旨を石油石炭税納税申告ＤＢに登録する。</w:t>
      </w:r>
    </w:p>
    <w:p w:rsidR="002C34A5" w:rsidRPr="001721C8" w:rsidRDefault="002C34A5" w:rsidP="002C34A5">
      <w:pPr>
        <w:autoSpaceDE w:val="0"/>
        <w:autoSpaceDN w:val="0"/>
        <w:adjustRightInd w:val="0"/>
        <w:ind w:leftChars="100" w:left="793" w:hangingChars="300" w:hanging="595"/>
        <w:jc w:val="left"/>
        <w:rPr>
          <w:rFonts w:ascii="ＭＳ ゴシック"/>
          <w:noProof/>
          <w:kern w:val="0"/>
          <w:szCs w:val="22"/>
        </w:rPr>
      </w:pPr>
      <w:r w:rsidRPr="001721C8">
        <w:rPr>
          <w:rFonts w:ascii="ＭＳ ゴシック" w:hAnsi="ＭＳ ゴシック" w:cs="ＭＳ 明朝" w:hint="eastAsia"/>
          <w:noProof/>
          <w:kern w:val="0"/>
          <w:szCs w:val="22"/>
        </w:rPr>
        <w:t>（</w:t>
      </w:r>
      <w:r w:rsidRPr="0065726A">
        <w:rPr>
          <w:rFonts w:ascii="ＭＳ ゴシック" w:hAnsi="ＭＳ ゴシック" w:cs="ＭＳ 明朝" w:hint="eastAsia"/>
          <w:strike/>
          <w:noProof/>
          <w:color w:val="FF0000"/>
          <w:kern w:val="0"/>
          <w:szCs w:val="22"/>
        </w:rPr>
        <w:t>９</w:t>
      </w:r>
      <w:r>
        <w:rPr>
          <w:rFonts w:ascii="ＭＳ ゴシック" w:hAnsi="ＭＳ ゴシック" w:cs="ＭＳ 明朝" w:hint="eastAsia"/>
          <w:noProof/>
          <w:kern w:val="0"/>
          <w:szCs w:val="22"/>
          <w:highlight w:val="green"/>
        </w:rPr>
        <w:t>1</w:t>
      </w:r>
      <w:r w:rsidR="0080566B">
        <w:rPr>
          <w:rFonts w:ascii="ＭＳ ゴシック" w:hAnsi="ＭＳ ゴシック" w:cs="ＭＳ 明朝" w:hint="eastAsia"/>
          <w:noProof/>
          <w:kern w:val="0"/>
          <w:szCs w:val="22"/>
          <w:highlight w:val="green"/>
        </w:rPr>
        <w:t>1</w:t>
      </w:r>
      <w:r w:rsidRPr="001721C8">
        <w:rPr>
          <w:rFonts w:ascii="ＭＳ ゴシック" w:hAnsi="ＭＳ ゴシック" w:cs="ＭＳ 明朝" w:hint="eastAsia"/>
          <w:noProof/>
          <w:kern w:val="0"/>
          <w:szCs w:val="22"/>
        </w:rPr>
        <w:t>）出力情報出力処理</w:t>
      </w:r>
    </w:p>
    <w:p w:rsidR="007A57F7" w:rsidRPr="001721C8" w:rsidRDefault="007A57F7" w:rsidP="00EB61F9">
      <w:pPr>
        <w:autoSpaceDE w:val="0"/>
        <w:autoSpaceDN w:val="0"/>
        <w:adjustRightInd w:val="0"/>
        <w:ind w:leftChars="400" w:left="794" w:firstLineChars="100" w:firstLine="198"/>
        <w:jc w:val="left"/>
        <w:rPr>
          <w:rFonts w:ascii="ＭＳ ゴシック" w:cs="ＭＳ 明朝"/>
          <w:noProof/>
          <w:kern w:val="0"/>
          <w:szCs w:val="22"/>
        </w:rPr>
      </w:pPr>
      <w:r w:rsidRPr="001721C8">
        <w:rPr>
          <w:rFonts w:ascii="ＭＳ ゴシック" w:hAnsi="ＭＳ ゴシック" w:cs="ＭＳ 明朝" w:hint="eastAsia"/>
          <w:noProof/>
          <w:kern w:val="0"/>
          <w:szCs w:val="22"/>
        </w:rPr>
        <w:t>後述の出力情報出力処理を行う。出力項目については「出力項目表」を参照。</w:t>
      </w:r>
    </w:p>
    <w:p w:rsidR="007A57F7" w:rsidRPr="001721C8" w:rsidRDefault="007A57F7" w:rsidP="007E3A62">
      <w:pPr>
        <w:outlineLvl w:val="0"/>
        <w:rPr>
          <w:rFonts w:ascii="ＭＳ ゴシック"/>
          <w:szCs w:val="22"/>
        </w:rPr>
      </w:pPr>
    </w:p>
    <w:p w:rsidR="007A57F7" w:rsidRPr="001721C8" w:rsidRDefault="007A57F7" w:rsidP="007E3A62">
      <w:pPr>
        <w:outlineLvl w:val="0"/>
        <w:rPr>
          <w:rFonts w:ascii="ＭＳ ゴシック"/>
          <w:szCs w:val="22"/>
        </w:rPr>
      </w:pPr>
      <w:r w:rsidRPr="001721C8">
        <w:rPr>
          <w:rFonts w:ascii="ＭＳ ゴシック" w:hAnsi="ＭＳ ゴシック" w:hint="eastAsia"/>
          <w:szCs w:val="22"/>
        </w:rPr>
        <w:t>６．出力情報</w:t>
      </w:r>
    </w:p>
    <w:tbl>
      <w:tblPr>
        <w:tblW w:w="9640" w:type="dxa"/>
        <w:tblInd w:w="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1721C8" w:rsidRPr="001721C8" w:rsidTr="00D96D8C">
        <w:trPr>
          <w:cantSplit/>
          <w:trHeight w:val="397"/>
          <w:tblHeader/>
        </w:trPr>
        <w:tc>
          <w:tcPr>
            <w:tcW w:w="2410" w:type="dxa"/>
            <w:vAlign w:val="center"/>
          </w:tcPr>
          <w:p w:rsidR="007A57F7" w:rsidRPr="001721C8" w:rsidRDefault="007A57F7" w:rsidP="00175D7A">
            <w:pPr>
              <w:rPr>
                <w:rFonts w:ascii="ＭＳ ゴシック"/>
                <w:szCs w:val="22"/>
              </w:rPr>
            </w:pPr>
            <w:r w:rsidRPr="001721C8">
              <w:rPr>
                <w:rFonts w:ascii="ＭＳ ゴシック" w:hAnsi="ＭＳ ゴシック" w:hint="eastAsia"/>
                <w:szCs w:val="22"/>
              </w:rPr>
              <w:t>情報名</w:t>
            </w:r>
          </w:p>
        </w:tc>
        <w:tc>
          <w:tcPr>
            <w:tcW w:w="4820" w:type="dxa"/>
            <w:vAlign w:val="center"/>
          </w:tcPr>
          <w:p w:rsidR="007A57F7" w:rsidRPr="001721C8" w:rsidRDefault="007A57F7" w:rsidP="00175D7A">
            <w:pPr>
              <w:rPr>
                <w:rFonts w:ascii="ＭＳ ゴシック"/>
                <w:szCs w:val="22"/>
              </w:rPr>
            </w:pPr>
            <w:r w:rsidRPr="001721C8">
              <w:rPr>
                <w:rFonts w:ascii="ＭＳ ゴシック" w:hAnsi="ＭＳ ゴシック" w:hint="eastAsia"/>
                <w:szCs w:val="22"/>
              </w:rPr>
              <w:t>出力条件</w:t>
            </w:r>
          </w:p>
        </w:tc>
        <w:tc>
          <w:tcPr>
            <w:tcW w:w="2410" w:type="dxa"/>
            <w:vAlign w:val="center"/>
          </w:tcPr>
          <w:p w:rsidR="007A57F7" w:rsidRPr="001721C8" w:rsidRDefault="007A57F7" w:rsidP="00175D7A">
            <w:pPr>
              <w:rPr>
                <w:rFonts w:ascii="ＭＳ ゴシック"/>
                <w:szCs w:val="22"/>
              </w:rPr>
            </w:pPr>
            <w:r w:rsidRPr="001721C8">
              <w:rPr>
                <w:rFonts w:ascii="ＭＳ ゴシック" w:hAnsi="ＭＳ ゴシック" w:hint="eastAsia"/>
                <w:szCs w:val="22"/>
              </w:rPr>
              <w:t>出力先</w:t>
            </w:r>
          </w:p>
        </w:tc>
      </w:tr>
      <w:tr w:rsidR="001721C8" w:rsidRPr="001721C8" w:rsidTr="00D96D8C">
        <w:trPr>
          <w:cantSplit/>
          <w:trHeight w:val="397"/>
        </w:trPr>
        <w:tc>
          <w:tcPr>
            <w:tcW w:w="2410" w:type="dxa"/>
          </w:tcPr>
          <w:p w:rsidR="007A57F7" w:rsidRPr="001721C8" w:rsidRDefault="007A57F7" w:rsidP="00010078">
            <w:pPr>
              <w:widowControl/>
              <w:rPr>
                <w:rFonts w:ascii="ＭＳ ゴシック" w:cs="ＭＳ 明朝"/>
                <w:kern w:val="0"/>
                <w:szCs w:val="22"/>
              </w:rPr>
            </w:pPr>
            <w:r w:rsidRPr="001721C8">
              <w:rPr>
                <w:rFonts w:ascii="ＭＳ ゴシック" w:hAnsi="ＭＳ ゴシック" w:cs="ＭＳ 明朝" w:hint="eastAsia"/>
                <w:kern w:val="0"/>
                <w:szCs w:val="22"/>
              </w:rPr>
              <w:t>処理結果通知</w:t>
            </w:r>
          </w:p>
        </w:tc>
        <w:tc>
          <w:tcPr>
            <w:tcW w:w="4820" w:type="dxa"/>
          </w:tcPr>
          <w:p w:rsidR="007A57F7" w:rsidRPr="001721C8" w:rsidRDefault="007A57F7" w:rsidP="00C43FC8">
            <w:pPr>
              <w:rPr>
                <w:rFonts w:ascii="ＭＳ ゴシック" w:cs="ＭＳ 明朝"/>
                <w:kern w:val="0"/>
                <w:szCs w:val="22"/>
              </w:rPr>
            </w:pPr>
            <w:r w:rsidRPr="001721C8">
              <w:rPr>
                <w:rFonts w:ascii="ＭＳ ゴシック" w:hAnsi="ＭＳ ゴシック" w:cs="ＭＳ 明朝" w:hint="eastAsia"/>
                <w:kern w:val="0"/>
                <w:szCs w:val="22"/>
              </w:rPr>
              <w:t>とん税等納付申告</w:t>
            </w:r>
            <w:r w:rsidRPr="001721C8">
              <w:rPr>
                <w:rFonts w:ascii="ＭＳ ゴシック" w:hAnsi="ＭＳ ゴシック" w:hint="eastAsia"/>
                <w:szCs w:val="22"/>
              </w:rPr>
              <w:t>の場合</w:t>
            </w:r>
          </w:p>
        </w:tc>
        <w:tc>
          <w:tcPr>
            <w:tcW w:w="2410" w:type="dxa"/>
          </w:tcPr>
          <w:p w:rsidR="007A57F7" w:rsidRPr="001721C8" w:rsidRDefault="007A57F7" w:rsidP="00010078">
            <w:pPr>
              <w:rPr>
                <w:rFonts w:ascii="ＭＳ ゴシック"/>
                <w:szCs w:val="22"/>
              </w:rPr>
            </w:pPr>
            <w:r w:rsidRPr="001721C8">
              <w:rPr>
                <w:rFonts w:ascii="ＭＳ ゴシック" w:hAnsi="ＭＳ ゴシック" w:hint="eastAsia"/>
                <w:szCs w:val="22"/>
              </w:rPr>
              <w:t>申告者</w:t>
            </w:r>
          </w:p>
        </w:tc>
      </w:tr>
      <w:tr w:rsidR="001721C8" w:rsidRPr="001721C8" w:rsidTr="00272116">
        <w:trPr>
          <w:cantSplit/>
          <w:trHeight w:val="397"/>
        </w:trPr>
        <w:tc>
          <w:tcPr>
            <w:tcW w:w="2410" w:type="dxa"/>
          </w:tcPr>
          <w:p w:rsidR="007A57F7" w:rsidRPr="001721C8" w:rsidRDefault="007A57F7" w:rsidP="00272116">
            <w:pPr>
              <w:rPr>
                <w:rFonts w:ascii="ＭＳ ゴシック" w:cs="ＭＳ 明朝"/>
                <w:kern w:val="0"/>
                <w:szCs w:val="22"/>
              </w:rPr>
            </w:pPr>
            <w:r w:rsidRPr="001721C8">
              <w:rPr>
                <w:rFonts w:ascii="ＭＳ ゴシック" w:hAnsi="ＭＳ ゴシック" w:cs="ＭＳ 明朝" w:hint="eastAsia"/>
                <w:kern w:val="0"/>
                <w:szCs w:val="22"/>
              </w:rPr>
              <w:t>口座使用不可通知情報</w:t>
            </w:r>
          </w:p>
        </w:tc>
        <w:tc>
          <w:tcPr>
            <w:tcW w:w="4820" w:type="dxa"/>
          </w:tcPr>
          <w:p w:rsidR="00BB4A03" w:rsidRDefault="00BB4A03" w:rsidP="00272116">
            <w:pPr>
              <w:rPr>
                <w:rFonts w:ascii="ＭＳ ゴシック" w:hAnsi="ＭＳ ゴシック"/>
                <w:szCs w:val="22"/>
                <w:highlight w:val="green"/>
              </w:rPr>
            </w:pPr>
            <w:r w:rsidRPr="00BB4A03">
              <w:rPr>
                <w:rFonts w:ascii="ＭＳ ゴシック" w:hAnsi="ＭＳ ゴシック" w:hint="eastAsia"/>
                <w:strike/>
                <w:color w:val="FF0000"/>
                <w:szCs w:val="22"/>
              </w:rPr>
              <w:t>輸入申告等または修正申告の場合</w:t>
            </w:r>
          </w:p>
          <w:p w:rsidR="008F3B39" w:rsidRPr="00BB4A03" w:rsidRDefault="008F3B39" w:rsidP="00272116">
            <w:pPr>
              <w:rPr>
                <w:rFonts w:ascii="ＭＳ ゴシック" w:hAnsi="ＭＳ ゴシック"/>
                <w:szCs w:val="22"/>
                <w:highlight w:val="green"/>
              </w:rPr>
            </w:pPr>
            <w:r w:rsidRPr="00BB4A03">
              <w:rPr>
                <w:rFonts w:ascii="ＭＳ ゴシック" w:hAnsi="ＭＳ ゴシック" w:hint="eastAsia"/>
                <w:szCs w:val="22"/>
                <w:highlight w:val="green"/>
              </w:rPr>
              <w:t>以下のいずれかの場合</w:t>
            </w:r>
          </w:p>
          <w:p w:rsidR="008F3B39" w:rsidRPr="00BB4A03" w:rsidRDefault="008F3B39" w:rsidP="00272116">
            <w:pPr>
              <w:rPr>
                <w:rFonts w:ascii="ＭＳ ゴシック" w:hAnsi="ＭＳ ゴシック"/>
                <w:szCs w:val="22"/>
                <w:highlight w:val="green"/>
              </w:rPr>
            </w:pPr>
            <w:r w:rsidRPr="00BB4A03">
              <w:rPr>
                <w:rFonts w:ascii="ＭＳ ゴシック" w:hAnsi="ＭＳ ゴシック" w:hint="eastAsia"/>
                <w:szCs w:val="22"/>
                <w:highlight w:val="green"/>
              </w:rPr>
              <w:t>①輸入申告等</w:t>
            </w:r>
          </w:p>
          <w:p w:rsidR="008F3B39" w:rsidRPr="00BB4A03" w:rsidRDefault="008F3B39" w:rsidP="00272116">
            <w:pPr>
              <w:rPr>
                <w:rFonts w:ascii="ＭＳ ゴシック" w:hAnsi="ＭＳ ゴシック"/>
                <w:szCs w:val="22"/>
                <w:highlight w:val="green"/>
              </w:rPr>
            </w:pPr>
            <w:r w:rsidRPr="00BB4A03">
              <w:rPr>
                <w:rFonts w:ascii="ＭＳ ゴシック" w:hAnsi="ＭＳ ゴシック" w:hint="eastAsia"/>
                <w:szCs w:val="22"/>
                <w:highlight w:val="green"/>
              </w:rPr>
              <w:t>②特例申告かつ納税方式が即納で、かつ特例申告口座一括引落とし以外</w:t>
            </w:r>
          </w:p>
          <w:p w:rsidR="008F3B39" w:rsidRPr="00BB4A03" w:rsidRDefault="008F3B39" w:rsidP="00272116">
            <w:pPr>
              <w:rPr>
                <w:rFonts w:ascii="ＭＳ ゴシック" w:hAnsi="ＭＳ ゴシック"/>
                <w:szCs w:val="22"/>
                <w:highlight w:val="green"/>
              </w:rPr>
            </w:pPr>
            <w:r w:rsidRPr="00BB4A03">
              <w:rPr>
                <w:rFonts w:ascii="ＭＳ ゴシック" w:hAnsi="ＭＳ ゴシック" w:hint="eastAsia"/>
                <w:szCs w:val="22"/>
                <w:highlight w:val="green"/>
              </w:rPr>
              <w:t>③修正申告</w:t>
            </w:r>
          </w:p>
          <w:p w:rsidR="007A57F7" w:rsidRPr="008F3B39" w:rsidRDefault="008F3B39" w:rsidP="00BB4A03">
            <w:pPr>
              <w:rPr>
                <w:rFonts w:ascii="ＭＳ ゴシック"/>
                <w:strike/>
                <w:color w:val="FF0000"/>
                <w:szCs w:val="22"/>
              </w:rPr>
            </w:pPr>
            <w:r w:rsidRPr="00BB4A03">
              <w:rPr>
                <w:rFonts w:ascii="ＭＳ ゴシック" w:hAnsi="ＭＳ ゴシック" w:hint="eastAsia"/>
                <w:szCs w:val="22"/>
                <w:highlight w:val="green"/>
              </w:rPr>
              <w:t>④石油石炭税納税申告</w:t>
            </w:r>
          </w:p>
        </w:tc>
        <w:tc>
          <w:tcPr>
            <w:tcW w:w="2410" w:type="dxa"/>
          </w:tcPr>
          <w:p w:rsidR="007A57F7" w:rsidRPr="001721C8" w:rsidRDefault="007A57F7" w:rsidP="00272116">
            <w:pPr>
              <w:rPr>
                <w:rFonts w:ascii="ＭＳ ゴシック" w:cs="ＭＳ 明朝"/>
                <w:kern w:val="0"/>
                <w:szCs w:val="22"/>
              </w:rPr>
            </w:pPr>
            <w:r w:rsidRPr="001721C8">
              <w:rPr>
                <w:rFonts w:ascii="ＭＳ ゴシック" w:hAnsi="ＭＳ ゴシック" w:cs="ＭＳ 明朝" w:hint="eastAsia"/>
                <w:kern w:val="0"/>
                <w:szCs w:val="22"/>
              </w:rPr>
              <w:t>申告者</w:t>
            </w:r>
          </w:p>
        </w:tc>
      </w:tr>
      <w:tr w:rsidR="001721C8" w:rsidRPr="001721C8" w:rsidTr="00DA62AE">
        <w:trPr>
          <w:cantSplit/>
          <w:trHeight w:val="1655"/>
        </w:trPr>
        <w:tc>
          <w:tcPr>
            <w:tcW w:w="2410" w:type="dxa"/>
          </w:tcPr>
          <w:p w:rsidR="007A57F7" w:rsidRPr="001721C8" w:rsidRDefault="007A57F7" w:rsidP="00F61749">
            <w:pPr>
              <w:widowControl/>
              <w:rPr>
                <w:rFonts w:ascii="ＭＳ ゴシック" w:cs="ＭＳ Ｐゴシック"/>
                <w:kern w:val="0"/>
                <w:szCs w:val="22"/>
              </w:rPr>
            </w:pPr>
            <w:r w:rsidRPr="001721C8">
              <w:rPr>
                <w:rFonts w:ascii="ＭＳ ゴシック" w:hAnsi="ＭＳ ゴシック" w:cs="ＭＳ Ｐゴシック" w:hint="eastAsia"/>
                <w:kern w:val="0"/>
                <w:szCs w:val="22"/>
              </w:rPr>
              <w:t>輸入申告等控情報</w:t>
            </w:r>
            <w:r w:rsidRPr="001721C8">
              <w:rPr>
                <w:rFonts w:ascii="ＭＳ ゴシック" w:hAnsi="ＭＳ ゴシック" w:cs="ＭＳ 明朝" w:hint="eastAsia"/>
                <w:kern w:val="0"/>
                <w:szCs w:val="22"/>
                <w:vertAlign w:val="superscript"/>
              </w:rPr>
              <w:t>＊１</w:t>
            </w:r>
          </w:p>
        </w:tc>
        <w:tc>
          <w:tcPr>
            <w:tcW w:w="4820" w:type="dxa"/>
          </w:tcPr>
          <w:p w:rsidR="007A57F7" w:rsidRPr="001721C8" w:rsidRDefault="007A57F7" w:rsidP="008125FF">
            <w:pPr>
              <w:autoSpaceDE w:val="0"/>
              <w:autoSpaceDN w:val="0"/>
              <w:adjustRightInd w:val="0"/>
              <w:rPr>
                <w:rFonts w:ascii="ＭＳ ゴシック" w:cs="ＭＳ 明朝"/>
                <w:kern w:val="0"/>
                <w:szCs w:val="22"/>
                <w:vertAlign w:val="superscript"/>
              </w:rPr>
            </w:pPr>
            <w:r w:rsidRPr="001721C8">
              <w:rPr>
                <w:rFonts w:ascii="ＭＳ ゴシック" w:hAnsi="ＭＳ ゴシック" w:hint="eastAsia"/>
                <w:szCs w:val="22"/>
              </w:rPr>
              <w:t>輸入申告等の場合で、</w:t>
            </w:r>
            <w:r w:rsidRPr="001721C8">
              <w:rPr>
                <w:rFonts w:hAnsi="ＭＳ ゴシック" w:hint="eastAsia"/>
              </w:rPr>
              <w:t>本業務時に出力されていない場合は、</w:t>
            </w:r>
            <w:r w:rsidRPr="001721C8">
              <w:rPr>
                <w:rFonts w:ascii="ＭＳ ゴシック" w:hAnsi="ＭＳ ゴシック" w:cs="ＭＳ 明朝" w:hint="eastAsia"/>
                <w:kern w:val="0"/>
                <w:szCs w:val="22"/>
              </w:rPr>
              <w:t>以下のいずれかとして出力</w:t>
            </w:r>
          </w:p>
          <w:p w:rsidR="007A57F7" w:rsidRPr="001721C8" w:rsidRDefault="007A57F7" w:rsidP="00EB61F9">
            <w:pPr>
              <w:ind w:firstLineChars="10" w:firstLine="20"/>
              <w:rPr>
                <w:rFonts w:ascii="ＭＳ ゴシック"/>
                <w:szCs w:val="22"/>
              </w:rPr>
            </w:pPr>
            <w:r w:rsidRPr="001721C8">
              <w:rPr>
                <w:rFonts w:ascii="ＭＳ ゴシック" w:hAnsi="ＭＳ ゴシック" w:hint="eastAsia"/>
                <w:szCs w:val="22"/>
              </w:rPr>
              <w:t>①輸入申告控</w:t>
            </w:r>
          </w:p>
          <w:p w:rsidR="007A57F7" w:rsidRPr="001721C8" w:rsidRDefault="007A57F7" w:rsidP="00EB61F9">
            <w:pPr>
              <w:ind w:firstLineChars="10" w:firstLine="20"/>
              <w:rPr>
                <w:rFonts w:ascii="ＭＳ ゴシック"/>
                <w:szCs w:val="22"/>
              </w:rPr>
            </w:pPr>
            <w:r w:rsidRPr="001721C8">
              <w:rPr>
                <w:rFonts w:ascii="ＭＳ ゴシック" w:hAnsi="ＭＳ ゴシック" w:hint="eastAsia"/>
                <w:szCs w:val="22"/>
              </w:rPr>
              <w:t>②蔵出輸入申告控</w:t>
            </w:r>
          </w:p>
          <w:p w:rsidR="007A57F7" w:rsidRPr="001721C8" w:rsidRDefault="007A57F7" w:rsidP="00EB61F9">
            <w:pPr>
              <w:ind w:firstLineChars="10" w:firstLine="20"/>
              <w:rPr>
                <w:rFonts w:ascii="ＭＳ ゴシック"/>
                <w:szCs w:val="22"/>
              </w:rPr>
            </w:pPr>
            <w:r w:rsidRPr="001721C8">
              <w:rPr>
                <w:rFonts w:ascii="ＭＳ ゴシック" w:hAnsi="ＭＳ ゴシック" w:hint="eastAsia"/>
                <w:szCs w:val="22"/>
              </w:rPr>
              <w:t>③移出輸入申告控</w:t>
            </w:r>
          </w:p>
          <w:p w:rsidR="007A57F7" w:rsidRPr="001721C8" w:rsidRDefault="007A57F7" w:rsidP="00EB61F9">
            <w:pPr>
              <w:ind w:left="597" w:hangingChars="301" w:hanging="597"/>
            </w:pPr>
            <w:r w:rsidRPr="001721C8">
              <w:rPr>
                <w:rFonts w:ascii="ＭＳ ゴシック" w:hAnsi="ＭＳ ゴシック" w:hint="eastAsia"/>
                <w:szCs w:val="22"/>
              </w:rPr>
              <w:t>④総保出輸入申告控</w:t>
            </w:r>
          </w:p>
        </w:tc>
        <w:tc>
          <w:tcPr>
            <w:tcW w:w="2410" w:type="dxa"/>
          </w:tcPr>
          <w:p w:rsidR="007A57F7" w:rsidRPr="001721C8" w:rsidRDefault="007A57F7" w:rsidP="00F61749">
            <w:pPr>
              <w:rPr>
                <w:rFonts w:ascii="ＭＳ ゴシック"/>
                <w:szCs w:val="22"/>
              </w:rPr>
            </w:pPr>
            <w:r w:rsidRPr="001721C8">
              <w:rPr>
                <w:rFonts w:ascii="ＭＳ ゴシック" w:hAnsi="ＭＳ ゴシック" w:hint="eastAsia"/>
                <w:szCs w:val="22"/>
              </w:rPr>
              <w:t>申告者</w:t>
            </w:r>
          </w:p>
        </w:tc>
      </w:tr>
      <w:tr w:rsidR="001721C8" w:rsidRPr="001721C8" w:rsidTr="00D96D8C">
        <w:trPr>
          <w:cantSplit/>
          <w:trHeight w:val="397"/>
        </w:trPr>
        <w:tc>
          <w:tcPr>
            <w:tcW w:w="2410" w:type="dxa"/>
          </w:tcPr>
          <w:p w:rsidR="007A57F7" w:rsidRPr="001721C8" w:rsidRDefault="007A57F7" w:rsidP="00147A5C">
            <w:pPr>
              <w:rPr>
                <w:vertAlign w:val="superscript"/>
              </w:rPr>
            </w:pPr>
            <w:r w:rsidRPr="001721C8">
              <w:rPr>
                <w:rFonts w:hint="eastAsia"/>
              </w:rPr>
              <w:t>輸入申告控（沖縄特免制度）情報等</w:t>
            </w:r>
            <w:r w:rsidRPr="001721C8">
              <w:rPr>
                <w:rFonts w:hint="eastAsia"/>
                <w:vertAlign w:val="superscript"/>
              </w:rPr>
              <w:t>＊２</w:t>
            </w:r>
            <w:r w:rsidRPr="001721C8">
              <w:rPr>
                <w:rFonts w:hint="eastAsia"/>
              </w:rPr>
              <w:t>（</w:t>
            </w:r>
            <w:r w:rsidR="00EB61F9" w:rsidRPr="001721C8">
              <w:rPr>
                <w:rFonts w:hint="eastAsia"/>
              </w:rPr>
              <w:t>海上</w:t>
            </w:r>
            <w:r w:rsidRPr="001721C8">
              <w:rPr>
                <w:rFonts w:hint="eastAsia"/>
              </w:rPr>
              <w:t>のみ）</w:t>
            </w:r>
          </w:p>
        </w:tc>
        <w:tc>
          <w:tcPr>
            <w:tcW w:w="4820" w:type="dxa"/>
          </w:tcPr>
          <w:p w:rsidR="007A57F7" w:rsidRPr="001721C8" w:rsidRDefault="007A57F7" w:rsidP="00F53E5A">
            <w:pPr>
              <w:rPr>
                <w:rFonts w:ascii="ＭＳ ゴシック"/>
                <w:szCs w:val="22"/>
              </w:rPr>
            </w:pPr>
            <w:r w:rsidRPr="001721C8">
              <w:rPr>
                <w:rFonts w:hAnsi="ＭＳ ゴシック" w:hint="eastAsia"/>
                <w:noProof/>
              </w:rPr>
              <w:t>輸入申告（沖縄特免制度）</w:t>
            </w:r>
            <w:r w:rsidRPr="001721C8">
              <w:rPr>
                <w:rFonts w:ascii="ＭＳ ゴシック" w:hAnsi="ＭＳ ゴシック" w:hint="eastAsia"/>
                <w:szCs w:val="22"/>
              </w:rPr>
              <w:t>の場合で、</w:t>
            </w:r>
            <w:r w:rsidRPr="001721C8">
              <w:rPr>
                <w:rFonts w:hAnsi="ＭＳ ゴシック" w:hint="eastAsia"/>
              </w:rPr>
              <w:t>本業務時に出力されていない場合は、</w:t>
            </w:r>
            <w:r w:rsidRPr="001721C8">
              <w:rPr>
                <w:rFonts w:hint="eastAsia"/>
              </w:rPr>
              <w:t>輸入申告控（沖縄特免制度）として出力</w:t>
            </w:r>
          </w:p>
        </w:tc>
        <w:tc>
          <w:tcPr>
            <w:tcW w:w="2410" w:type="dxa"/>
          </w:tcPr>
          <w:p w:rsidR="007A57F7" w:rsidRPr="001721C8" w:rsidRDefault="007A57F7" w:rsidP="00BE35BE">
            <w:pPr>
              <w:rPr>
                <w:rFonts w:ascii="ＭＳ ゴシック" w:cs="ＭＳ 明朝"/>
                <w:kern w:val="0"/>
                <w:szCs w:val="22"/>
              </w:rPr>
            </w:pPr>
            <w:r w:rsidRPr="001721C8">
              <w:rPr>
                <w:rFonts w:ascii="ＭＳ ゴシック" w:hAnsi="ＭＳ ゴシック" w:cs="ＭＳ 明朝" w:hint="eastAsia"/>
                <w:kern w:val="0"/>
                <w:szCs w:val="22"/>
              </w:rPr>
              <w:t>申告者</w:t>
            </w:r>
          </w:p>
        </w:tc>
      </w:tr>
      <w:tr w:rsidR="001721C8" w:rsidRPr="001721C8" w:rsidTr="00D96D8C">
        <w:trPr>
          <w:cantSplit/>
          <w:trHeight w:val="397"/>
        </w:trPr>
        <w:tc>
          <w:tcPr>
            <w:tcW w:w="2410" w:type="dxa"/>
          </w:tcPr>
          <w:p w:rsidR="007A57F7" w:rsidRPr="00BB4A03" w:rsidRDefault="007A57F7" w:rsidP="00BE35BE">
            <w:pPr>
              <w:rPr>
                <w:rFonts w:ascii="ＭＳ ゴシック" w:cs="ＭＳ 明朝"/>
                <w:strike/>
                <w:color w:val="FF0000"/>
                <w:kern w:val="0"/>
                <w:szCs w:val="22"/>
              </w:rPr>
            </w:pPr>
            <w:r w:rsidRPr="00BB4A03">
              <w:rPr>
                <w:rFonts w:ascii="ＭＳ ゴシック" w:hAnsi="ＭＳ ゴシック" w:cs="ＭＳ 明朝" w:hint="eastAsia"/>
                <w:strike/>
                <w:color w:val="FF0000"/>
                <w:kern w:val="0"/>
                <w:szCs w:val="22"/>
              </w:rPr>
              <w:t>特例申告エラー通知情報</w:t>
            </w:r>
          </w:p>
        </w:tc>
        <w:tc>
          <w:tcPr>
            <w:tcW w:w="4820" w:type="dxa"/>
          </w:tcPr>
          <w:p w:rsidR="007A57F7" w:rsidRPr="00BB4A03" w:rsidRDefault="007A57F7" w:rsidP="00084076">
            <w:pPr>
              <w:ind w:right="-57"/>
              <w:rPr>
                <w:rFonts w:ascii="ＭＳ ゴシック"/>
                <w:strike/>
                <w:noProof/>
                <w:color w:val="FF0000"/>
                <w:szCs w:val="22"/>
              </w:rPr>
            </w:pPr>
            <w:r w:rsidRPr="00BB4A03">
              <w:rPr>
                <w:rFonts w:ascii="ＭＳ ゴシック" w:hAnsi="ＭＳ ゴシック" w:hint="eastAsia"/>
                <w:strike/>
                <w:noProof/>
                <w:color w:val="FF0000"/>
                <w:szCs w:val="22"/>
              </w:rPr>
              <w:t>以下の条件をすべて満たす場合に出力</w:t>
            </w:r>
          </w:p>
          <w:p w:rsidR="007A57F7" w:rsidRPr="00BB4A03" w:rsidRDefault="007A57F7" w:rsidP="00F53E5A">
            <w:pPr>
              <w:ind w:right="-57"/>
              <w:rPr>
                <w:rFonts w:ascii="ＭＳ ゴシック" w:cs="ＭＳ 明朝"/>
                <w:strike/>
                <w:color w:val="FF0000"/>
                <w:kern w:val="0"/>
                <w:szCs w:val="22"/>
              </w:rPr>
            </w:pPr>
            <w:r w:rsidRPr="00BB4A03">
              <w:rPr>
                <w:rFonts w:ascii="ＭＳ ゴシック" w:hAnsi="ＭＳ ゴシック" w:cs="ＭＳ 明朝" w:hint="eastAsia"/>
                <w:strike/>
                <w:color w:val="FF0000"/>
                <w:kern w:val="0"/>
                <w:szCs w:val="22"/>
              </w:rPr>
              <w:t>①特例申告の場合</w:t>
            </w:r>
          </w:p>
          <w:p w:rsidR="007A57F7" w:rsidRPr="00BB4A03" w:rsidRDefault="007A57F7" w:rsidP="00F53E5A">
            <w:pPr>
              <w:ind w:right="-57"/>
              <w:rPr>
                <w:rFonts w:ascii="ＭＳ ゴシック"/>
                <w:strike/>
                <w:noProof/>
                <w:color w:val="FF0000"/>
                <w:szCs w:val="22"/>
              </w:rPr>
            </w:pPr>
            <w:r w:rsidRPr="00BB4A03">
              <w:rPr>
                <w:rFonts w:ascii="ＭＳ ゴシック" w:hAnsi="ＭＳ ゴシック" w:cs="ＭＳ 明朝" w:hint="eastAsia"/>
                <w:strike/>
                <w:color w:val="FF0000"/>
                <w:kern w:val="0"/>
                <w:szCs w:val="22"/>
              </w:rPr>
              <w:t>②特例申告口座一括引落としでない場合</w:t>
            </w:r>
          </w:p>
        </w:tc>
        <w:tc>
          <w:tcPr>
            <w:tcW w:w="2410" w:type="dxa"/>
          </w:tcPr>
          <w:p w:rsidR="007A57F7" w:rsidRPr="00BB4A03" w:rsidRDefault="007A57F7" w:rsidP="00BE35BE">
            <w:pPr>
              <w:rPr>
                <w:rFonts w:ascii="ＭＳ ゴシック" w:cs="ＭＳ 明朝"/>
                <w:strike/>
                <w:color w:val="FF0000"/>
                <w:kern w:val="0"/>
                <w:szCs w:val="22"/>
              </w:rPr>
            </w:pPr>
            <w:r w:rsidRPr="00BB4A03">
              <w:rPr>
                <w:rFonts w:ascii="ＭＳ ゴシック" w:hAnsi="ＭＳ ゴシック" w:cs="ＭＳ 明朝" w:hint="eastAsia"/>
                <w:strike/>
                <w:color w:val="FF0000"/>
                <w:kern w:val="0"/>
                <w:szCs w:val="22"/>
              </w:rPr>
              <w:t>申告者</w:t>
            </w:r>
          </w:p>
        </w:tc>
      </w:tr>
      <w:tr w:rsidR="00AD7F88" w:rsidRPr="001721C8" w:rsidTr="00C10DE0">
        <w:trPr>
          <w:cantSplit/>
          <w:trHeight w:val="397"/>
        </w:trPr>
        <w:tc>
          <w:tcPr>
            <w:tcW w:w="2410" w:type="dxa"/>
            <w:vMerge w:val="restart"/>
          </w:tcPr>
          <w:p w:rsidR="00AD7F88" w:rsidRPr="001721C8" w:rsidRDefault="00AD7F88" w:rsidP="007076DC">
            <w:pPr>
              <w:rPr>
                <w:rFonts w:ascii="ＭＳ ゴシック" w:cs="ＭＳ 明朝"/>
                <w:kern w:val="0"/>
                <w:szCs w:val="22"/>
              </w:rPr>
            </w:pPr>
            <w:r w:rsidRPr="001721C8">
              <w:rPr>
                <w:rFonts w:ascii="ＭＳ ゴシック" w:hAnsi="ＭＳ ゴシック" w:cs="ＭＳ 明朝" w:hint="eastAsia"/>
                <w:kern w:val="0"/>
                <w:szCs w:val="22"/>
              </w:rPr>
              <w:lastRenderedPageBreak/>
              <w:t>特例申告口座一括引落とし結果通知情報</w:t>
            </w:r>
          </w:p>
        </w:tc>
        <w:tc>
          <w:tcPr>
            <w:tcW w:w="4820" w:type="dxa"/>
            <w:vMerge w:val="restart"/>
          </w:tcPr>
          <w:p w:rsidR="00AD7F88" w:rsidRPr="001721C8" w:rsidRDefault="00AD7F88" w:rsidP="00084076">
            <w:pPr>
              <w:ind w:right="-57"/>
              <w:rPr>
                <w:rFonts w:ascii="ＭＳ ゴシック"/>
                <w:noProof/>
                <w:szCs w:val="22"/>
              </w:rPr>
            </w:pPr>
            <w:r w:rsidRPr="001721C8">
              <w:rPr>
                <w:rFonts w:ascii="ＭＳ ゴシック" w:hAnsi="ＭＳ ゴシック" w:hint="eastAsia"/>
                <w:noProof/>
                <w:szCs w:val="22"/>
              </w:rPr>
              <w:t>以下の条件をすべて満たす場合に出力</w:t>
            </w:r>
          </w:p>
          <w:p w:rsidR="00AD7F88" w:rsidRPr="001721C8" w:rsidRDefault="00AD7F88" w:rsidP="007076DC">
            <w:pPr>
              <w:ind w:right="-57"/>
              <w:rPr>
                <w:rFonts w:ascii="ＭＳ ゴシック" w:cs="ＭＳ 明朝"/>
                <w:kern w:val="0"/>
                <w:szCs w:val="22"/>
              </w:rPr>
            </w:pPr>
            <w:r w:rsidRPr="001721C8">
              <w:rPr>
                <w:rFonts w:ascii="ＭＳ ゴシック" w:hAnsi="ＭＳ ゴシック" w:cs="ＭＳ 明朝" w:hint="eastAsia"/>
                <w:kern w:val="0"/>
                <w:szCs w:val="22"/>
              </w:rPr>
              <w:t>①特例申告</w:t>
            </w:r>
            <w:r w:rsidR="002C34A5" w:rsidRPr="0065726A">
              <w:rPr>
                <w:rFonts w:ascii="ＭＳ ゴシック" w:hAnsi="ＭＳ ゴシック" w:cs="ＭＳ 明朝" w:hint="eastAsia"/>
                <w:kern w:val="0"/>
                <w:szCs w:val="22"/>
                <w:highlight w:val="green"/>
              </w:rPr>
              <w:t>かつ納税方式が即納</w:t>
            </w:r>
            <w:r w:rsidRPr="001721C8">
              <w:rPr>
                <w:rFonts w:ascii="ＭＳ ゴシック" w:hAnsi="ＭＳ ゴシック" w:cs="ＭＳ 明朝" w:hint="eastAsia"/>
                <w:kern w:val="0"/>
                <w:szCs w:val="22"/>
              </w:rPr>
              <w:t>の場合</w:t>
            </w:r>
          </w:p>
          <w:p w:rsidR="00AD7F88" w:rsidRPr="001721C8" w:rsidRDefault="00AD7F88" w:rsidP="007076DC">
            <w:pPr>
              <w:ind w:right="-57"/>
              <w:rPr>
                <w:rFonts w:ascii="ＭＳ ゴシック" w:cs="ＭＳ 明朝"/>
                <w:kern w:val="0"/>
                <w:szCs w:val="22"/>
              </w:rPr>
            </w:pPr>
            <w:r w:rsidRPr="001721C8">
              <w:rPr>
                <w:rFonts w:ascii="ＭＳ ゴシック" w:hAnsi="ＭＳ ゴシック" w:cs="ＭＳ 明朝" w:hint="eastAsia"/>
                <w:kern w:val="0"/>
                <w:szCs w:val="22"/>
              </w:rPr>
              <w:t>②特例申告口座一括引落としの場合</w:t>
            </w:r>
          </w:p>
        </w:tc>
        <w:tc>
          <w:tcPr>
            <w:tcW w:w="2410" w:type="dxa"/>
          </w:tcPr>
          <w:p w:rsidR="00AD7F88" w:rsidRDefault="00AD7F88" w:rsidP="007076DC">
            <w:pPr>
              <w:rPr>
                <w:rFonts w:ascii="ＭＳ ゴシック" w:hAnsi="ＭＳ ゴシック" w:cs="ＭＳ 明朝"/>
                <w:kern w:val="0"/>
                <w:szCs w:val="22"/>
              </w:rPr>
            </w:pPr>
            <w:r w:rsidRPr="001721C8">
              <w:rPr>
                <w:rFonts w:ascii="ＭＳ ゴシック" w:hAnsi="ＭＳ ゴシック" w:cs="ＭＳ 明朝" w:hint="eastAsia"/>
                <w:kern w:val="0"/>
                <w:szCs w:val="22"/>
              </w:rPr>
              <w:t>申告者</w:t>
            </w:r>
          </w:p>
          <w:p w:rsidR="00CA2724" w:rsidRPr="00CA2724" w:rsidRDefault="00CA2724" w:rsidP="007076DC">
            <w:pPr>
              <w:rPr>
                <w:rFonts w:ascii="ＭＳ ゴシック" w:cs="ＭＳ 明朝"/>
                <w:kern w:val="0"/>
                <w:szCs w:val="22"/>
              </w:rPr>
            </w:pPr>
            <w:r>
              <w:rPr>
                <w:rFonts w:ascii="ＭＳ ゴシック" w:hAnsi="ＭＳ ゴシック" w:cs="ＭＳ 明朝" w:hint="eastAsia"/>
                <w:kern w:val="0"/>
                <w:szCs w:val="22"/>
                <w:highlight w:val="green"/>
              </w:rPr>
              <w:t>（申告者がシステムに登録されている場合）</w:t>
            </w:r>
          </w:p>
        </w:tc>
      </w:tr>
      <w:tr w:rsidR="00AD7F88" w:rsidRPr="001721C8" w:rsidTr="00C10DE0">
        <w:trPr>
          <w:cantSplit/>
          <w:trHeight w:val="397"/>
        </w:trPr>
        <w:tc>
          <w:tcPr>
            <w:tcW w:w="2410" w:type="dxa"/>
            <w:vMerge/>
          </w:tcPr>
          <w:p w:rsidR="00AD7F88" w:rsidRPr="001721C8" w:rsidRDefault="00AD7F88" w:rsidP="007076DC">
            <w:pPr>
              <w:rPr>
                <w:rFonts w:ascii="ＭＳ ゴシック" w:hAnsi="ＭＳ ゴシック" w:cs="ＭＳ 明朝"/>
                <w:kern w:val="0"/>
                <w:szCs w:val="22"/>
              </w:rPr>
            </w:pPr>
          </w:p>
        </w:tc>
        <w:tc>
          <w:tcPr>
            <w:tcW w:w="4820" w:type="dxa"/>
            <w:vMerge/>
          </w:tcPr>
          <w:p w:rsidR="00AD7F88" w:rsidRPr="001721C8" w:rsidRDefault="00AD7F88" w:rsidP="00084076">
            <w:pPr>
              <w:ind w:right="-57"/>
              <w:rPr>
                <w:rFonts w:ascii="ＭＳ ゴシック" w:hAnsi="ＭＳ ゴシック"/>
                <w:noProof/>
                <w:szCs w:val="22"/>
              </w:rPr>
            </w:pPr>
          </w:p>
        </w:tc>
        <w:tc>
          <w:tcPr>
            <w:tcW w:w="2410" w:type="dxa"/>
          </w:tcPr>
          <w:p w:rsidR="00AD7F88" w:rsidRDefault="00AD7F88" w:rsidP="00CA2724">
            <w:pPr>
              <w:rPr>
                <w:rFonts w:ascii="ＭＳ ゴシック" w:hAnsi="ＭＳ ゴシック" w:cs="ＭＳ 明朝"/>
                <w:kern w:val="0"/>
                <w:szCs w:val="22"/>
              </w:rPr>
            </w:pPr>
            <w:r w:rsidRPr="00AD7F88">
              <w:rPr>
                <w:rFonts w:ascii="ＭＳ ゴシック" w:hAnsi="ＭＳ ゴシック" w:cs="ＭＳ 明朝" w:hint="eastAsia"/>
                <w:kern w:val="0"/>
                <w:szCs w:val="22"/>
                <w:highlight w:val="green"/>
              </w:rPr>
              <w:t>ＮＡＣＣＳセンター</w:t>
            </w:r>
          </w:p>
          <w:p w:rsidR="00CA2724" w:rsidRPr="001721C8" w:rsidRDefault="00CA2724" w:rsidP="00CA2724">
            <w:pPr>
              <w:rPr>
                <w:rFonts w:ascii="ＭＳ ゴシック" w:hAnsi="ＭＳ ゴシック" w:cs="ＭＳ 明朝"/>
                <w:kern w:val="0"/>
                <w:szCs w:val="22"/>
              </w:rPr>
            </w:pPr>
            <w:r>
              <w:rPr>
                <w:rFonts w:ascii="ＭＳ ゴシック" w:hAnsi="ＭＳ ゴシック" w:cs="ＭＳ 明朝" w:hint="eastAsia"/>
                <w:kern w:val="0"/>
                <w:szCs w:val="22"/>
                <w:highlight w:val="green"/>
              </w:rPr>
              <w:t>（申告者がシステムに登録されていない場合）</w:t>
            </w:r>
          </w:p>
        </w:tc>
      </w:tr>
      <w:tr w:rsidR="001721C8" w:rsidRPr="001721C8" w:rsidTr="00C10DE0">
        <w:trPr>
          <w:cantSplit/>
          <w:trHeight w:val="397"/>
        </w:trPr>
        <w:tc>
          <w:tcPr>
            <w:tcW w:w="2410" w:type="dxa"/>
          </w:tcPr>
          <w:p w:rsidR="007A57F7" w:rsidRPr="001721C8" w:rsidRDefault="007A57F7" w:rsidP="007076DC">
            <w:pPr>
              <w:rPr>
                <w:rFonts w:ascii="ＭＳ ゴシック" w:cs="ＭＳ 明朝"/>
                <w:kern w:val="0"/>
                <w:szCs w:val="22"/>
              </w:rPr>
            </w:pPr>
            <w:r w:rsidRPr="001721C8">
              <w:rPr>
                <w:rFonts w:ascii="ＭＳ ゴシック" w:hAnsi="ＭＳ ゴシック" w:cs="ＭＳ 明朝" w:hint="eastAsia"/>
                <w:kern w:val="0"/>
                <w:szCs w:val="22"/>
              </w:rPr>
              <w:t>一括納付書情報</w:t>
            </w:r>
          </w:p>
        </w:tc>
        <w:tc>
          <w:tcPr>
            <w:tcW w:w="4820" w:type="dxa"/>
          </w:tcPr>
          <w:p w:rsidR="007A57F7" w:rsidRPr="001721C8" w:rsidRDefault="007A57F7" w:rsidP="00084076">
            <w:pPr>
              <w:ind w:right="-57"/>
              <w:rPr>
                <w:rFonts w:ascii="ＭＳ ゴシック"/>
                <w:noProof/>
                <w:szCs w:val="22"/>
              </w:rPr>
            </w:pPr>
            <w:r w:rsidRPr="001721C8">
              <w:rPr>
                <w:rFonts w:ascii="ＭＳ ゴシック" w:hAnsi="ＭＳ ゴシック" w:hint="eastAsia"/>
                <w:noProof/>
                <w:szCs w:val="22"/>
              </w:rPr>
              <w:t>以下の条件をすべて満たす場合に出力</w:t>
            </w:r>
          </w:p>
          <w:p w:rsidR="007A57F7" w:rsidRPr="001721C8" w:rsidRDefault="007A57F7" w:rsidP="00084076">
            <w:pPr>
              <w:ind w:right="-57"/>
              <w:rPr>
                <w:rFonts w:ascii="ＭＳ ゴシック" w:cs="ＭＳ 明朝"/>
                <w:kern w:val="0"/>
                <w:szCs w:val="22"/>
              </w:rPr>
            </w:pPr>
            <w:r w:rsidRPr="001721C8">
              <w:rPr>
                <w:rFonts w:ascii="ＭＳ ゴシック" w:hAnsi="ＭＳ ゴシック" w:cs="ＭＳ 明朝" w:hint="eastAsia"/>
                <w:kern w:val="0"/>
                <w:szCs w:val="22"/>
              </w:rPr>
              <w:t>①特例申告</w:t>
            </w:r>
            <w:r w:rsidR="002C34A5" w:rsidRPr="0065726A">
              <w:rPr>
                <w:rFonts w:ascii="ＭＳ ゴシック" w:hAnsi="ＭＳ ゴシック" w:cs="ＭＳ 明朝" w:hint="eastAsia"/>
                <w:kern w:val="0"/>
                <w:szCs w:val="22"/>
                <w:highlight w:val="green"/>
              </w:rPr>
              <w:t>かつ納税方式が即納</w:t>
            </w:r>
            <w:r w:rsidRPr="001721C8">
              <w:rPr>
                <w:rFonts w:ascii="ＭＳ ゴシック" w:hAnsi="ＭＳ ゴシック" w:cs="ＭＳ 明朝" w:hint="eastAsia"/>
                <w:kern w:val="0"/>
                <w:szCs w:val="22"/>
              </w:rPr>
              <w:t>の場合</w:t>
            </w:r>
          </w:p>
          <w:p w:rsidR="007A57F7" w:rsidRPr="001721C8" w:rsidRDefault="007A57F7" w:rsidP="00084076">
            <w:pPr>
              <w:ind w:right="-57"/>
              <w:rPr>
                <w:rFonts w:ascii="ＭＳ ゴシック" w:cs="ＭＳ 明朝"/>
                <w:kern w:val="0"/>
                <w:szCs w:val="22"/>
              </w:rPr>
            </w:pPr>
            <w:r w:rsidRPr="001721C8">
              <w:rPr>
                <w:rFonts w:ascii="ＭＳ ゴシック" w:hAnsi="ＭＳ ゴシック" w:cs="ＭＳ 明朝" w:hint="eastAsia"/>
                <w:kern w:val="0"/>
                <w:szCs w:val="22"/>
              </w:rPr>
              <w:t>②特例申告口座一括引落としの場合</w:t>
            </w:r>
          </w:p>
        </w:tc>
        <w:tc>
          <w:tcPr>
            <w:tcW w:w="2410" w:type="dxa"/>
          </w:tcPr>
          <w:p w:rsidR="007A57F7" w:rsidRDefault="007A57F7" w:rsidP="00DC66A4">
            <w:pPr>
              <w:rPr>
                <w:rFonts w:ascii="ＭＳ ゴシック" w:hAnsi="ＭＳ ゴシック" w:cs="ＭＳ 明朝"/>
                <w:kern w:val="0"/>
                <w:szCs w:val="22"/>
              </w:rPr>
            </w:pPr>
            <w:r w:rsidRPr="001721C8">
              <w:rPr>
                <w:rFonts w:ascii="ＭＳ ゴシック" w:hAnsi="ＭＳ ゴシック" w:cs="ＭＳ 明朝" w:hint="eastAsia"/>
                <w:kern w:val="0"/>
                <w:szCs w:val="22"/>
              </w:rPr>
              <w:t>申告者</w:t>
            </w:r>
          </w:p>
          <w:p w:rsidR="00CA2724" w:rsidRPr="001721C8" w:rsidRDefault="00CA2724" w:rsidP="00DC66A4">
            <w:pPr>
              <w:rPr>
                <w:rFonts w:ascii="ＭＳ ゴシック" w:cs="ＭＳ 明朝"/>
                <w:kern w:val="0"/>
                <w:szCs w:val="22"/>
              </w:rPr>
            </w:pPr>
            <w:r>
              <w:rPr>
                <w:rFonts w:ascii="ＭＳ ゴシック" w:hAnsi="ＭＳ ゴシック" w:cs="ＭＳ 明朝" w:hint="eastAsia"/>
                <w:kern w:val="0"/>
                <w:szCs w:val="22"/>
                <w:highlight w:val="green"/>
              </w:rPr>
              <w:t>（申告者がシステムに登録されている場合）</w:t>
            </w:r>
          </w:p>
        </w:tc>
      </w:tr>
      <w:tr w:rsidR="001C2446" w:rsidRPr="001721C8" w:rsidTr="00C10DE0">
        <w:trPr>
          <w:cantSplit/>
          <w:trHeight w:val="397"/>
        </w:trPr>
        <w:tc>
          <w:tcPr>
            <w:tcW w:w="2410" w:type="dxa"/>
          </w:tcPr>
          <w:p w:rsidR="001C2446" w:rsidRPr="0026192A" w:rsidRDefault="001C2446" w:rsidP="001C2446">
            <w:pPr>
              <w:rPr>
                <w:rFonts w:ascii="ＭＳ ゴシック" w:hAnsi="ＭＳ ゴシック" w:cs="ＭＳ 明朝"/>
                <w:kern w:val="0"/>
                <w:szCs w:val="22"/>
              </w:rPr>
            </w:pPr>
            <w:r w:rsidRPr="0026192A">
              <w:rPr>
                <w:rFonts w:ascii="ＭＳ ゴシック" w:hAnsi="ＭＳ ゴシック" w:cs="ＭＳ 明朝" w:hint="eastAsia"/>
                <w:kern w:val="0"/>
                <w:szCs w:val="22"/>
              </w:rPr>
              <w:t>納付登録口座エラー通知情報</w:t>
            </w:r>
          </w:p>
        </w:tc>
        <w:tc>
          <w:tcPr>
            <w:tcW w:w="4820" w:type="dxa"/>
          </w:tcPr>
          <w:p w:rsidR="001C2446" w:rsidRPr="0026192A" w:rsidRDefault="001C2446" w:rsidP="00084076">
            <w:pPr>
              <w:ind w:right="-57"/>
              <w:rPr>
                <w:rFonts w:ascii="ＭＳ ゴシック" w:hAnsi="ＭＳ ゴシック"/>
                <w:noProof/>
                <w:szCs w:val="22"/>
              </w:rPr>
            </w:pPr>
            <w:r w:rsidRPr="0026192A">
              <w:rPr>
                <w:rFonts w:ascii="ＭＳ ゴシック" w:hAnsi="ＭＳ ゴシック" w:hint="eastAsia"/>
                <w:noProof/>
                <w:szCs w:val="22"/>
              </w:rPr>
              <w:t>以下の条件をすべて満たす場合に出力</w:t>
            </w:r>
          </w:p>
          <w:p w:rsidR="001C2446" w:rsidRPr="0026192A" w:rsidRDefault="001C2446" w:rsidP="00084076">
            <w:pPr>
              <w:ind w:right="-57"/>
              <w:rPr>
                <w:rFonts w:ascii="ＭＳ ゴシック" w:hAnsi="ＭＳ ゴシック"/>
                <w:noProof/>
                <w:szCs w:val="22"/>
              </w:rPr>
            </w:pPr>
            <w:r w:rsidRPr="0026192A">
              <w:rPr>
                <w:rFonts w:ascii="ＭＳ ゴシック" w:hAnsi="ＭＳ ゴシック" w:hint="eastAsia"/>
                <w:noProof/>
                <w:szCs w:val="22"/>
              </w:rPr>
              <w:t>①申告等区分コードが５：賦課決定（旅具キャッシュレス納付（口座振替））の場合</w:t>
            </w:r>
          </w:p>
          <w:p w:rsidR="001C2446" w:rsidRPr="0026192A" w:rsidRDefault="001C2446" w:rsidP="00084076">
            <w:pPr>
              <w:ind w:right="-57"/>
              <w:rPr>
                <w:rFonts w:ascii="ＭＳ ゴシック" w:hAnsi="ＭＳ ゴシック"/>
                <w:noProof/>
                <w:szCs w:val="22"/>
              </w:rPr>
            </w:pPr>
            <w:r w:rsidRPr="0026192A">
              <w:rPr>
                <w:rFonts w:ascii="ＭＳ ゴシック" w:hAnsi="ＭＳ ゴシック" w:hint="eastAsia"/>
                <w:noProof/>
                <w:szCs w:val="22"/>
              </w:rPr>
              <w:t>②納付ステータス管理ＤＢのエラー状態が「通常」であり、当該業務にて「エラー」に変更になる場合</w:t>
            </w:r>
          </w:p>
        </w:tc>
        <w:tc>
          <w:tcPr>
            <w:tcW w:w="2410" w:type="dxa"/>
          </w:tcPr>
          <w:p w:rsidR="001C2446" w:rsidRPr="0026192A" w:rsidRDefault="001C2446" w:rsidP="007076DC">
            <w:pPr>
              <w:rPr>
                <w:rFonts w:ascii="ＭＳ ゴシック" w:hAnsi="ＭＳ ゴシック" w:cs="ＭＳ 明朝"/>
                <w:kern w:val="0"/>
                <w:szCs w:val="22"/>
              </w:rPr>
            </w:pPr>
            <w:r w:rsidRPr="0026192A">
              <w:rPr>
                <w:rFonts w:ascii="ＭＳ ゴシック" w:hAnsi="ＭＳ ゴシック" w:cs="ＭＳ 明朝" w:hint="eastAsia"/>
                <w:kern w:val="0"/>
                <w:szCs w:val="22"/>
              </w:rPr>
              <w:t>納付受託者</w:t>
            </w:r>
          </w:p>
        </w:tc>
      </w:tr>
      <w:tr w:rsidR="006C0830" w:rsidRPr="001721C8" w:rsidTr="00C10DE0">
        <w:trPr>
          <w:cantSplit/>
          <w:trHeight w:val="397"/>
        </w:trPr>
        <w:tc>
          <w:tcPr>
            <w:tcW w:w="2410" w:type="dxa"/>
            <w:vMerge w:val="restart"/>
          </w:tcPr>
          <w:p w:rsidR="006C0830" w:rsidRPr="0026192A" w:rsidRDefault="006C0830" w:rsidP="006C0830">
            <w:pPr>
              <w:rPr>
                <w:rFonts w:ascii="ＭＳ ゴシック" w:hAnsi="ＭＳ ゴシック" w:cs="ＭＳ 明朝"/>
                <w:kern w:val="0"/>
                <w:szCs w:val="22"/>
              </w:rPr>
            </w:pPr>
            <w:r w:rsidRPr="009A441D">
              <w:rPr>
                <w:rFonts w:ascii="ＭＳ ゴシック" w:hAnsi="ＭＳ ゴシック" w:cs="ＭＳ 明朝" w:hint="eastAsia"/>
                <w:kern w:val="0"/>
                <w:szCs w:val="22"/>
                <w:highlight w:val="green"/>
              </w:rPr>
              <w:t>納期限延長口座引落としエラー通知情報</w:t>
            </w:r>
          </w:p>
        </w:tc>
        <w:tc>
          <w:tcPr>
            <w:tcW w:w="4820" w:type="dxa"/>
            <w:vMerge w:val="restart"/>
          </w:tcPr>
          <w:p w:rsidR="006C0830" w:rsidRPr="0026192A" w:rsidRDefault="006C0830" w:rsidP="006C0830">
            <w:pPr>
              <w:ind w:right="-57"/>
              <w:rPr>
                <w:rFonts w:ascii="ＭＳ ゴシック" w:hAnsi="ＭＳ ゴシック"/>
                <w:noProof/>
                <w:szCs w:val="22"/>
              </w:rPr>
            </w:pPr>
            <w:r w:rsidRPr="0065726A">
              <w:rPr>
                <w:rFonts w:ascii="ＭＳ ゴシック" w:hAnsi="ＭＳ ゴシック" w:hint="eastAsia"/>
                <w:noProof/>
                <w:szCs w:val="22"/>
                <w:highlight w:val="green"/>
              </w:rPr>
              <w:t>納税方式が納期限延長かつ</w:t>
            </w:r>
            <w:r w:rsidRPr="0065726A">
              <w:rPr>
                <w:rFonts w:ascii="ＭＳ ゴシック" w:hint="eastAsia"/>
                <w:kern w:val="0"/>
                <w:szCs w:val="22"/>
                <w:highlight w:val="green"/>
                <w:shd w:val="pct15" w:color="auto" w:fill="FFFFFF"/>
              </w:rPr>
              <w:t>納付方法が口座振替の輸入申告等</w:t>
            </w:r>
            <w:r>
              <w:rPr>
                <w:rFonts w:ascii="ＭＳ ゴシック" w:hint="eastAsia"/>
                <w:kern w:val="0"/>
                <w:szCs w:val="22"/>
                <w:highlight w:val="green"/>
                <w:shd w:val="pct15" w:color="auto" w:fill="FFFFFF"/>
              </w:rPr>
              <w:t>の場合</w:t>
            </w:r>
          </w:p>
        </w:tc>
        <w:tc>
          <w:tcPr>
            <w:tcW w:w="2410" w:type="dxa"/>
          </w:tcPr>
          <w:p w:rsidR="006C0830" w:rsidRPr="003B2FFE" w:rsidRDefault="006C0830" w:rsidP="006C0830">
            <w:pPr>
              <w:rPr>
                <w:rFonts w:ascii="ＭＳ ゴシック" w:hAnsi="ＭＳ ゴシック" w:cs="ＭＳ 明朝"/>
                <w:kern w:val="0"/>
                <w:szCs w:val="22"/>
                <w:highlight w:val="green"/>
              </w:rPr>
            </w:pPr>
            <w:r w:rsidRPr="003B2FFE">
              <w:rPr>
                <w:rFonts w:ascii="ＭＳ ゴシック" w:hAnsi="ＭＳ ゴシック" w:cs="ＭＳ 明朝" w:hint="eastAsia"/>
                <w:kern w:val="0"/>
                <w:szCs w:val="22"/>
                <w:highlight w:val="green"/>
              </w:rPr>
              <w:t>申告者</w:t>
            </w:r>
          </w:p>
          <w:p w:rsidR="006C0830" w:rsidRPr="003B2FFE" w:rsidRDefault="006C0830" w:rsidP="006C0830">
            <w:pPr>
              <w:rPr>
                <w:rFonts w:ascii="ＭＳ ゴシック" w:cs="ＭＳ 明朝"/>
                <w:kern w:val="0"/>
                <w:szCs w:val="22"/>
                <w:highlight w:val="green"/>
              </w:rPr>
            </w:pPr>
            <w:r w:rsidRPr="003B2FFE">
              <w:rPr>
                <w:rFonts w:ascii="ＭＳ ゴシック" w:hAnsi="ＭＳ ゴシック" w:cs="ＭＳ 明朝" w:hint="eastAsia"/>
                <w:kern w:val="0"/>
                <w:szCs w:val="22"/>
                <w:highlight w:val="green"/>
              </w:rPr>
              <w:t>（申告者がシステムに登録されている場合）</w:t>
            </w:r>
          </w:p>
        </w:tc>
      </w:tr>
      <w:tr w:rsidR="006C0830" w:rsidRPr="001721C8" w:rsidTr="00C10DE0">
        <w:trPr>
          <w:cantSplit/>
          <w:trHeight w:val="397"/>
        </w:trPr>
        <w:tc>
          <w:tcPr>
            <w:tcW w:w="2410" w:type="dxa"/>
            <w:vMerge/>
          </w:tcPr>
          <w:p w:rsidR="006C0830" w:rsidRPr="009A441D" w:rsidRDefault="006C0830" w:rsidP="006C0830">
            <w:pPr>
              <w:rPr>
                <w:rFonts w:ascii="ＭＳ ゴシック" w:hAnsi="ＭＳ ゴシック" w:cs="ＭＳ 明朝"/>
                <w:kern w:val="0"/>
                <w:szCs w:val="22"/>
                <w:highlight w:val="green"/>
              </w:rPr>
            </w:pPr>
          </w:p>
        </w:tc>
        <w:tc>
          <w:tcPr>
            <w:tcW w:w="4820" w:type="dxa"/>
            <w:vMerge/>
          </w:tcPr>
          <w:p w:rsidR="006C0830" w:rsidRPr="0065726A" w:rsidRDefault="006C0830" w:rsidP="006C0830">
            <w:pPr>
              <w:ind w:right="-57"/>
              <w:rPr>
                <w:rFonts w:ascii="ＭＳ ゴシック" w:hAnsi="ＭＳ ゴシック"/>
                <w:noProof/>
                <w:szCs w:val="22"/>
                <w:highlight w:val="green"/>
              </w:rPr>
            </w:pPr>
          </w:p>
        </w:tc>
        <w:tc>
          <w:tcPr>
            <w:tcW w:w="2410" w:type="dxa"/>
          </w:tcPr>
          <w:p w:rsidR="006C0830" w:rsidRPr="003B2FFE" w:rsidRDefault="006C0830" w:rsidP="006C0830">
            <w:pPr>
              <w:rPr>
                <w:rFonts w:ascii="ＭＳ ゴシック" w:hAnsi="ＭＳ ゴシック" w:cs="ＭＳ 明朝"/>
                <w:kern w:val="0"/>
                <w:szCs w:val="22"/>
                <w:highlight w:val="green"/>
              </w:rPr>
            </w:pPr>
            <w:r w:rsidRPr="003B2FFE">
              <w:rPr>
                <w:rFonts w:ascii="ＭＳ ゴシック" w:hAnsi="ＭＳ ゴシック" w:cs="ＭＳ 明朝" w:hint="eastAsia"/>
                <w:kern w:val="0"/>
                <w:szCs w:val="22"/>
                <w:highlight w:val="green"/>
              </w:rPr>
              <w:t>ＮＡＣＣＳセンター</w:t>
            </w:r>
          </w:p>
          <w:p w:rsidR="006C0830" w:rsidRPr="003B2FFE" w:rsidRDefault="006C0830" w:rsidP="006C0830">
            <w:pPr>
              <w:rPr>
                <w:rFonts w:ascii="ＭＳ ゴシック" w:hAnsi="ＭＳ ゴシック" w:cs="ＭＳ 明朝"/>
                <w:kern w:val="0"/>
                <w:szCs w:val="22"/>
                <w:highlight w:val="green"/>
              </w:rPr>
            </w:pPr>
            <w:r w:rsidRPr="003B2FFE">
              <w:rPr>
                <w:rFonts w:ascii="ＭＳ ゴシック" w:hAnsi="ＭＳ ゴシック" w:cs="ＭＳ 明朝" w:hint="eastAsia"/>
                <w:kern w:val="0"/>
                <w:szCs w:val="22"/>
                <w:highlight w:val="green"/>
              </w:rPr>
              <w:t>（申告者がシステムに登録されていない場合）</w:t>
            </w:r>
          </w:p>
        </w:tc>
      </w:tr>
    </w:tbl>
    <w:p w:rsidR="007A57F7" w:rsidRPr="001721C8" w:rsidRDefault="007A57F7" w:rsidP="00EB61F9">
      <w:pPr>
        <w:ind w:leftChars="100" w:left="994" w:hangingChars="401" w:hanging="796"/>
        <w:rPr>
          <w:rFonts w:ascii="ＭＳ ゴシック"/>
          <w:szCs w:val="22"/>
        </w:rPr>
      </w:pPr>
      <w:r w:rsidRPr="001721C8">
        <w:rPr>
          <w:rFonts w:ascii="ＭＳ ゴシック" w:hAnsi="ＭＳ ゴシック" w:hint="eastAsia"/>
          <w:szCs w:val="22"/>
        </w:rPr>
        <w:t>（＊１）出力内容により、帳票レイアウトは異なる。詳細は、オンライン業務共通設計書の別紙Ｄ０２「輸入申告等控情報について」を参照。</w:t>
      </w:r>
    </w:p>
    <w:p w:rsidR="007A57F7" w:rsidRPr="001721C8" w:rsidRDefault="007A57F7" w:rsidP="00EB61F9">
      <w:pPr>
        <w:ind w:leftChars="100" w:left="994" w:hangingChars="401" w:hanging="796"/>
        <w:rPr>
          <w:rFonts w:ascii="ＭＳ ゴシック"/>
          <w:szCs w:val="22"/>
        </w:rPr>
      </w:pPr>
      <w:r w:rsidRPr="001721C8">
        <w:rPr>
          <w:rFonts w:ascii="ＭＳ ゴシック" w:hAnsi="ＭＳ ゴシック" w:hint="eastAsia"/>
          <w:szCs w:val="22"/>
        </w:rPr>
        <w:t>（＊２）出力内容により、帳票レイアウトは異なる。詳細は、オンライン業務共通設計書の別紙Ｄ０３「輸入申告控（沖縄特免制度）情報等について」を参照。</w:t>
      </w:r>
    </w:p>
    <w:p w:rsidR="00DC66A4" w:rsidRPr="00DC66A4" w:rsidRDefault="00DC66A4" w:rsidP="00AD7F88">
      <w:pPr>
        <w:ind w:leftChars="100" w:left="994" w:hangingChars="401" w:hanging="796"/>
        <w:rPr>
          <w:rFonts w:ascii="ＭＳ ゴシック"/>
          <w:szCs w:val="22"/>
        </w:rPr>
      </w:pPr>
    </w:p>
    <w:p w:rsidR="007A57F7" w:rsidRPr="00AD7F88" w:rsidRDefault="007A57F7" w:rsidP="00AC2958">
      <w:pPr>
        <w:suppressAutoHyphens/>
        <w:wordWrap w:val="0"/>
        <w:adjustRightInd w:val="0"/>
        <w:jc w:val="left"/>
        <w:textAlignment w:val="baseline"/>
        <w:rPr>
          <w:rFonts w:ascii="ＭＳ ゴシック" w:cs="ＭＳ 明朝"/>
          <w:kern w:val="0"/>
          <w:szCs w:val="22"/>
        </w:rPr>
      </w:pPr>
    </w:p>
    <w:sectPr w:rsidR="007A57F7" w:rsidRPr="00AD7F88" w:rsidSect="007E3A62">
      <w:footerReference w:type="default" r:id="rId7"/>
      <w:footerReference w:type="first" r:id="rId8"/>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67DA" w:rsidRDefault="000B67DA">
      <w:r>
        <w:separator/>
      </w:r>
    </w:p>
  </w:endnote>
  <w:endnote w:type="continuationSeparator" w:id="0">
    <w:p w:rsidR="000B67DA" w:rsidRDefault="000B67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57F7" w:rsidRDefault="007A57F7" w:rsidP="00FA415D">
    <w:pPr>
      <w:pStyle w:val="a5"/>
      <w:jc w:val="center"/>
      <w:rPr>
        <w:rStyle w:val="a7"/>
        <w:rFonts w:ascii="ＭＳ ゴシック"/>
        <w:szCs w:val="22"/>
      </w:rPr>
    </w:pPr>
    <w:r>
      <w:rPr>
        <w:rStyle w:val="a7"/>
        <w:rFonts w:ascii="ＭＳ ゴシック" w:hAnsi="ＭＳ ゴシック"/>
        <w:szCs w:val="22"/>
      </w:rPr>
      <w:t>5046-01-</w:t>
    </w:r>
    <w:r w:rsidR="00D92F23"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00D92F23" w:rsidRPr="007E3A62">
      <w:rPr>
        <w:rStyle w:val="a7"/>
        <w:rFonts w:ascii="ＭＳ ゴシック" w:hAnsi="ＭＳ ゴシック"/>
        <w:szCs w:val="22"/>
      </w:rPr>
      <w:fldChar w:fldCharType="separate"/>
    </w:r>
    <w:r w:rsidR="00EE2CFF">
      <w:rPr>
        <w:rStyle w:val="a7"/>
        <w:rFonts w:ascii="ＭＳ ゴシック" w:hAnsi="ＭＳ ゴシック"/>
        <w:noProof/>
        <w:szCs w:val="22"/>
      </w:rPr>
      <w:t>3</w:t>
    </w:r>
    <w:r w:rsidR="00D92F23" w:rsidRPr="007E3A62">
      <w:rPr>
        <w:rStyle w:val="a7"/>
        <w:rFonts w:ascii="ＭＳ ゴシック" w:hAnsi="ＭＳ ゴシック"/>
        <w:szCs w:val="22"/>
      </w:rPr>
      <w:fldChar w:fldCharType="end"/>
    </w:r>
  </w:p>
  <w:p w:rsidR="007A57F7" w:rsidRPr="007E3A62" w:rsidRDefault="006653E6" w:rsidP="00D045F9">
    <w:pPr>
      <w:pStyle w:val="a5"/>
      <w:jc w:val="right"/>
      <w:rPr>
        <w:rFonts w:ascii="ＭＳ ゴシック"/>
        <w:szCs w:val="22"/>
      </w:rPr>
    </w:pPr>
    <w:r>
      <w:rPr>
        <w:rFonts w:ascii="ＭＳ ゴシック" w:hint="eastAsia"/>
        <w:szCs w:val="22"/>
      </w:rPr>
      <w:t>＜</w:t>
    </w:r>
    <w:r w:rsidR="00AD7F88" w:rsidRPr="00AD7F88">
      <w:rPr>
        <w:rFonts w:ascii="ＭＳ ゴシック"/>
        <w:szCs w:val="22"/>
      </w:rPr>
      <w:t>2025.10</w:t>
    </w:r>
    <w:r>
      <w:rPr>
        <w:rFonts w:ascii="ＭＳ ゴシック" w:hint="eastAsia"/>
        <w:szCs w:val="22"/>
      </w:rPr>
      <w:t>修正＞</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57F7" w:rsidRPr="009E2D45" w:rsidRDefault="007A57F7" w:rsidP="00FA415D">
    <w:pPr>
      <w:pStyle w:val="a5"/>
      <w:ind w:right="880"/>
      <w:rPr>
        <w:rFonts w:ascii="ＭＳ ゴシック"/>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67DA" w:rsidRDefault="000B67DA">
      <w:r>
        <w:separator/>
      </w:r>
    </w:p>
  </w:footnote>
  <w:footnote w:type="continuationSeparator" w:id="0">
    <w:p w:rsidR="000B67DA" w:rsidRDefault="000B67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5B06F3"/>
    <w:multiLevelType w:val="multilevel"/>
    <w:tmpl w:val="6C1E50CE"/>
    <w:lvl w:ilvl="0">
      <w:start w:val="1"/>
      <w:numFmt w:val="decimalFullWidth"/>
      <w:lvlText w:val="%1．"/>
      <w:lvlJc w:val="left"/>
      <w:pPr>
        <w:tabs>
          <w:tab w:val="num" w:pos="227"/>
        </w:tabs>
        <w:ind w:left="454" w:hanging="454"/>
      </w:pPr>
      <w:rPr>
        <w:rFonts w:ascii="ＭＳ ゴシック" w:eastAsia="ＭＳ ゴシック" w:cs="Times New Roman" w:hint="eastAsia"/>
        <w:b w:val="0"/>
        <w:i w:val="0"/>
        <w:sz w:val="22"/>
      </w:rPr>
    </w:lvl>
    <w:lvl w:ilvl="1">
      <w:start w:val="1"/>
      <w:numFmt w:val="decimalFullWidth"/>
      <w:suff w:val="nothing"/>
      <w:lvlText w:val="（%2）"/>
      <w:lvlJc w:val="left"/>
      <w:pPr>
        <w:ind w:left="1077" w:hanging="681"/>
      </w:pPr>
      <w:rPr>
        <w:rFonts w:ascii="Arial" w:eastAsia="ＭＳ ゴシック" w:hAnsi="Arial" w:cs="Times New Roman" w:hint="eastAsia"/>
        <w:b w:val="0"/>
        <w:bCs w:val="0"/>
        <w:i w:val="0"/>
        <w:iCs w:val="0"/>
        <w:caps w:val="0"/>
        <w:smallCaps w:val="0"/>
        <w:strike w:val="0"/>
        <w:dstrike w:val="0"/>
        <w:outline w:val="0"/>
        <w:shadow w:val="0"/>
        <w:emboss w:val="0"/>
        <w:imprint w:val="0"/>
        <w:color w:val="auto"/>
        <w:spacing w:val="0"/>
        <w:w w:val="100"/>
        <w:kern w:val="0"/>
        <w:position w:val="0"/>
        <w:sz w:val="22"/>
        <w:u w:val="none"/>
        <w:effect w:val="none"/>
      </w:rPr>
    </w:lvl>
    <w:lvl w:ilvl="2">
      <w:start w:val="1"/>
      <w:numFmt w:val="upperLetter"/>
      <w:suff w:val="nothing"/>
      <w:lvlText w:val="（%3）"/>
      <w:lvlJc w:val="left"/>
      <w:pPr>
        <w:ind w:left="567"/>
      </w:pPr>
      <w:rPr>
        <w:rFonts w:ascii="ＭＳ ゴシック" w:eastAsia="ＭＳ ゴシック" w:cs="Times New Roman" w:hint="eastAsia"/>
        <w:b w:val="0"/>
        <w:i w:val="0"/>
        <w:kern w:val="0"/>
        <w:sz w:val="22"/>
      </w:rPr>
    </w:lvl>
    <w:lvl w:ilvl="3">
      <w:start w:val="1"/>
      <w:numFmt w:val="decimalEnclosedCircle"/>
      <w:pStyle w:val="4"/>
      <w:lvlText w:val="%4"/>
      <w:lvlJc w:val="left"/>
      <w:pPr>
        <w:tabs>
          <w:tab w:val="num" w:pos="1018"/>
        </w:tabs>
        <w:ind w:left="1018" w:hanging="226"/>
      </w:pPr>
      <w:rPr>
        <w:rFonts w:ascii="ＭＳ ゴシック" w:eastAsia="ＭＳ ゴシック" w:cs="Times New Roman" w:hint="eastAsia"/>
        <w:b w:val="0"/>
        <w:i w:val="0"/>
        <w:sz w:val="22"/>
      </w:rPr>
    </w:lvl>
    <w:lvl w:ilvl="4">
      <w:start w:val="1"/>
      <w:numFmt w:val="aiueoFullWidth"/>
      <w:pStyle w:val="5"/>
      <w:suff w:val="nothing"/>
      <w:lvlText w:val="（%5）"/>
      <w:lvlJc w:val="left"/>
      <w:pPr>
        <w:ind w:left="851"/>
      </w:pPr>
      <w:rPr>
        <w:rFonts w:ascii="ＭＳ ゴシック" w:eastAsia="ＭＳ ゴシック" w:cs="Times New Roman" w:hint="eastAsia"/>
        <w:b w:val="0"/>
        <w:i w:val="0"/>
        <w:sz w:val="22"/>
      </w:rPr>
    </w:lvl>
    <w:lvl w:ilvl="5">
      <w:start w:val="1"/>
      <w:numFmt w:val="decimalEnclosedCircle"/>
      <w:pStyle w:val="6"/>
      <w:lvlText w:val="%6"/>
      <w:lvlJc w:val="left"/>
      <w:pPr>
        <w:tabs>
          <w:tab w:val="num" w:pos="1361"/>
        </w:tabs>
        <w:ind w:left="1361" w:hanging="227"/>
      </w:pPr>
      <w:rPr>
        <w:rFonts w:ascii="ＭＳ ゴシック" w:eastAsia="ＭＳ ゴシック" w:cs="Times New Roman" w:hint="eastAsia"/>
        <w:b w:val="0"/>
        <w:i w:val="0"/>
        <w:sz w:val="22"/>
      </w:rPr>
    </w:lvl>
    <w:lvl w:ilvl="6">
      <w:start w:val="1"/>
      <w:numFmt w:val="none"/>
      <w:suff w:val="nothing"/>
      <w:lvlText w:val=""/>
      <w:lvlJc w:val="left"/>
      <w:pPr>
        <w:ind w:left="2976" w:hanging="425"/>
      </w:pPr>
      <w:rPr>
        <w:rFonts w:cs="Times New Roman" w:hint="eastAsia"/>
      </w:rPr>
    </w:lvl>
    <w:lvl w:ilvl="7">
      <w:start w:val="1"/>
      <w:numFmt w:val="none"/>
      <w:pStyle w:val="8"/>
      <w:suff w:val="nothing"/>
      <w:lvlText w:val=""/>
      <w:lvlJc w:val="left"/>
      <w:pPr>
        <w:ind w:left="3402" w:hanging="426"/>
      </w:pPr>
      <w:rPr>
        <w:rFonts w:cs="Times New Roman" w:hint="eastAsia"/>
      </w:rPr>
    </w:lvl>
    <w:lvl w:ilvl="8">
      <w:start w:val="1"/>
      <w:numFmt w:val="none"/>
      <w:pStyle w:val="9"/>
      <w:suff w:val="nothing"/>
      <w:lvlText w:val=""/>
      <w:lvlJc w:val="right"/>
      <w:pPr>
        <w:ind w:left="3827" w:hanging="425"/>
      </w:pPr>
      <w:rPr>
        <w:rFonts w:cs="Times New Roman" w:hint="eastAsia"/>
      </w:rPr>
    </w:lvl>
  </w:abstractNum>
  <w:abstractNum w:abstractNumId="1" w15:restartNumberingAfterBreak="0">
    <w:nsid w:val="54AB5C24"/>
    <w:multiLevelType w:val="multilevel"/>
    <w:tmpl w:val="52E8F32E"/>
    <w:lvl w:ilvl="0">
      <w:start w:val="1"/>
      <w:numFmt w:val="decimalFullWidth"/>
      <w:pStyle w:val="1"/>
      <w:suff w:val="nothing"/>
      <w:lvlText w:val="%1．"/>
      <w:lvlJc w:val="left"/>
      <w:rPr>
        <w:rFonts w:cs="Times New Roman" w:hint="eastAsia"/>
      </w:rPr>
    </w:lvl>
    <w:lvl w:ilvl="1">
      <w:start w:val="1"/>
      <w:numFmt w:val="none"/>
      <w:suff w:val="nothing"/>
      <w:lvlText w:val=""/>
      <w:lvlJc w:val="left"/>
      <w:pPr>
        <w:ind w:left="907" w:hanging="737"/>
      </w:pPr>
      <w:rPr>
        <w:rFonts w:cs="Times New Roman" w:hint="eastAsia"/>
      </w:rPr>
    </w:lvl>
    <w:lvl w:ilvl="2">
      <w:start w:val="1"/>
      <w:numFmt w:val="decimalFullWidth"/>
      <w:suff w:val="nothing"/>
      <w:lvlText w:val="%1（%3）"/>
      <w:lvlJc w:val="left"/>
      <w:pPr>
        <w:ind w:left="907" w:hanging="737"/>
      </w:pPr>
      <w:rPr>
        <w:rFonts w:cs="Times New Roman" w:hint="eastAsia"/>
      </w:rPr>
    </w:lvl>
    <w:lvl w:ilvl="3">
      <w:start w:val="1"/>
      <w:numFmt w:val="decimalEnclosedCircle"/>
      <w:lvlText w:val="%4"/>
      <w:lvlJc w:val="left"/>
      <w:pPr>
        <w:tabs>
          <w:tab w:val="num" w:pos="1077"/>
        </w:tabs>
        <w:ind w:left="1077" w:hanging="226"/>
      </w:pPr>
      <w:rPr>
        <w:rFonts w:cs="Times New Roman" w:hint="eastAsia"/>
      </w:rPr>
    </w:lvl>
    <w:lvl w:ilvl="4">
      <w:start w:val="1"/>
      <w:numFmt w:val="decimal"/>
      <w:lvlText w:val="%1.%2.%3.%4.%5"/>
      <w:lvlJc w:val="left"/>
      <w:pPr>
        <w:tabs>
          <w:tab w:val="num" w:pos="2781"/>
        </w:tabs>
        <w:ind w:left="2551" w:hanging="850"/>
      </w:pPr>
      <w:rPr>
        <w:rFonts w:cs="Times New Roman" w:hint="eastAsia"/>
      </w:rPr>
    </w:lvl>
    <w:lvl w:ilvl="5">
      <w:start w:val="1"/>
      <w:numFmt w:val="decimal"/>
      <w:lvlText w:val="%1.%2.%3.%4.%5.%6"/>
      <w:lvlJc w:val="left"/>
      <w:pPr>
        <w:tabs>
          <w:tab w:val="num" w:pos="3260"/>
        </w:tabs>
        <w:ind w:left="3260" w:hanging="1134"/>
      </w:pPr>
      <w:rPr>
        <w:rFonts w:cs="Times New Roman" w:hint="eastAsia"/>
      </w:rPr>
    </w:lvl>
    <w:lvl w:ilvl="6">
      <w:start w:val="1"/>
      <w:numFmt w:val="decimal"/>
      <w:lvlText w:val="%1.%2.%3.%4.%5.%6.%7"/>
      <w:lvlJc w:val="left"/>
      <w:pPr>
        <w:tabs>
          <w:tab w:val="num" w:pos="3991"/>
        </w:tabs>
        <w:ind w:left="3827" w:hanging="1276"/>
      </w:pPr>
      <w:rPr>
        <w:rFonts w:cs="Times New Roman" w:hint="eastAsia"/>
      </w:rPr>
    </w:lvl>
    <w:lvl w:ilvl="7">
      <w:start w:val="1"/>
      <w:numFmt w:val="decimal"/>
      <w:lvlText w:val="%1.%2.%3.%4.%5.%6.%7.%8"/>
      <w:lvlJc w:val="left"/>
      <w:pPr>
        <w:tabs>
          <w:tab w:val="num" w:pos="4776"/>
        </w:tabs>
        <w:ind w:left="4394" w:hanging="1418"/>
      </w:pPr>
      <w:rPr>
        <w:rFonts w:cs="Times New Roman" w:hint="eastAsia"/>
      </w:rPr>
    </w:lvl>
    <w:lvl w:ilvl="8">
      <w:start w:val="1"/>
      <w:numFmt w:val="decimal"/>
      <w:lvlText w:val="%1.%2.%3.%4.%5.%6.%7.%8.%9"/>
      <w:lvlJc w:val="left"/>
      <w:pPr>
        <w:tabs>
          <w:tab w:val="num" w:pos="5102"/>
        </w:tabs>
        <w:ind w:left="5102" w:hanging="1700"/>
      </w:pPr>
      <w:rPr>
        <w:rFonts w:cs="Times New Roman" w:hint="eastAsia"/>
      </w:rPr>
    </w:lvl>
  </w:abstractNum>
  <w:abstractNum w:abstractNumId="2" w15:restartNumberingAfterBreak="0">
    <w:nsid w:val="627D3177"/>
    <w:multiLevelType w:val="multilevel"/>
    <w:tmpl w:val="E37EE16E"/>
    <w:lvl w:ilvl="0">
      <w:start w:val="1"/>
      <w:numFmt w:val="decimalFullWidth"/>
      <w:lvlText w:val="%1．"/>
      <w:lvlJc w:val="left"/>
      <w:pPr>
        <w:tabs>
          <w:tab w:val="num" w:pos="227"/>
        </w:tabs>
        <w:ind w:left="454" w:hanging="454"/>
      </w:pPr>
      <w:rPr>
        <w:rFonts w:ascii="ＭＳ ゴシック" w:eastAsia="ＭＳ ゴシック" w:cs="Times New Roman" w:hint="eastAsia"/>
        <w:b w:val="0"/>
        <w:i w:val="0"/>
        <w:sz w:val="22"/>
      </w:rPr>
    </w:lvl>
    <w:lvl w:ilvl="1">
      <w:start w:val="1"/>
      <w:numFmt w:val="decimalFullWidth"/>
      <w:pStyle w:val="3"/>
      <w:suff w:val="nothing"/>
      <w:lvlText w:val="（%2）"/>
      <w:lvlJc w:val="left"/>
      <w:pPr>
        <w:ind w:left="1232" w:hanging="737"/>
      </w:pPr>
      <w:rPr>
        <w:rFonts w:ascii="Arial" w:eastAsia="ＭＳ ゴシック" w:hAnsi="Arial" w:cs="Times New Roman" w:hint="eastAsia"/>
        <w:b w:val="0"/>
        <w:bCs w:val="0"/>
        <w:i w:val="0"/>
        <w:iCs w:val="0"/>
        <w:caps w:val="0"/>
        <w:smallCaps w:val="0"/>
        <w:strike w:val="0"/>
        <w:dstrike w:val="0"/>
        <w:outline w:val="0"/>
        <w:shadow w:val="0"/>
        <w:emboss w:val="0"/>
        <w:imprint w:val="0"/>
        <w:color w:val="auto"/>
        <w:spacing w:val="0"/>
        <w:w w:val="100"/>
        <w:kern w:val="0"/>
        <w:position w:val="0"/>
        <w:sz w:val="22"/>
        <w:u w:val="none"/>
        <w:effect w:val="none"/>
      </w:rPr>
    </w:lvl>
    <w:lvl w:ilvl="2">
      <w:start w:val="1"/>
      <w:numFmt w:val="upperLetter"/>
      <w:suff w:val="nothing"/>
      <w:lvlText w:val="（%3）"/>
      <w:lvlJc w:val="left"/>
      <w:pPr>
        <w:ind w:left="567"/>
      </w:pPr>
      <w:rPr>
        <w:rFonts w:ascii="ＭＳ ゴシック" w:eastAsia="ＭＳ ゴシック" w:cs="Times New Roman" w:hint="eastAsia"/>
        <w:b w:val="0"/>
        <w:i w:val="0"/>
        <w:kern w:val="0"/>
        <w:sz w:val="22"/>
      </w:rPr>
    </w:lvl>
    <w:lvl w:ilvl="3">
      <w:start w:val="1"/>
      <w:numFmt w:val="decimalEnclosedCircle"/>
      <w:lvlText w:val="%4"/>
      <w:lvlJc w:val="left"/>
      <w:pPr>
        <w:tabs>
          <w:tab w:val="num" w:pos="820"/>
        </w:tabs>
        <w:ind w:left="820" w:hanging="226"/>
      </w:pPr>
      <w:rPr>
        <w:rFonts w:ascii="ＭＳ ゴシック" w:eastAsia="ＭＳ ゴシック" w:cs="Times New Roman" w:hint="eastAsia"/>
        <w:b w:val="0"/>
        <w:i w:val="0"/>
        <w:sz w:val="22"/>
      </w:rPr>
    </w:lvl>
    <w:lvl w:ilvl="4">
      <w:start w:val="1"/>
      <w:numFmt w:val="aiueoFullWidth"/>
      <w:suff w:val="nothing"/>
      <w:lvlText w:val="（%5）"/>
      <w:lvlJc w:val="left"/>
      <w:pPr>
        <w:ind w:left="851"/>
      </w:pPr>
      <w:rPr>
        <w:rFonts w:ascii="ＭＳ ゴシック" w:eastAsia="ＭＳ ゴシック" w:cs="Times New Roman" w:hint="eastAsia"/>
        <w:b w:val="0"/>
        <w:i w:val="0"/>
        <w:sz w:val="22"/>
      </w:rPr>
    </w:lvl>
    <w:lvl w:ilvl="5">
      <w:start w:val="1"/>
      <w:numFmt w:val="decimalEnclosedCircle"/>
      <w:lvlText w:val="%6"/>
      <w:lvlJc w:val="left"/>
      <w:pPr>
        <w:tabs>
          <w:tab w:val="num" w:pos="1361"/>
        </w:tabs>
        <w:ind w:left="1361" w:hanging="227"/>
      </w:pPr>
      <w:rPr>
        <w:rFonts w:ascii="ＭＳ ゴシック" w:eastAsia="ＭＳ ゴシック" w:cs="Times New Roman" w:hint="eastAsia"/>
        <w:b w:val="0"/>
        <w:i w:val="0"/>
        <w:sz w:val="22"/>
      </w:rPr>
    </w:lvl>
    <w:lvl w:ilvl="6">
      <w:start w:val="1"/>
      <w:numFmt w:val="none"/>
      <w:suff w:val="nothing"/>
      <w:lvlText w:val=""/>
      <w:lvlJc w:val="left"/>
      <w:pPr>
        <w:ind w:left="2976" w:hanging="425"/>
      </w:pPr>
      <w:rPr>
        <w:rFonts w:cs="Times New Roman" w:hint="eastAsia"/>
      </w:rPr>
    </w:lvl>
    <w:lvl w:ilvl="7">
      <w:start w:val="1"/>
      <w:numFmt w:val="none"/>
      <w:suff w:val="nothing"/>
      <w:lvlText w:val=""/>
      <w:lvlJc w:val="left"/>
      <w:pPr>
        <w:ind w:left="3402" w:hanging="426"/>
      </w:pPr>
      <w:rPr>
        <w:rFonts w:cs="Times New Roman" w:hint="eastAsia"/>
      </w:rPr>
    </w:lvl>
    <w:lvl w:ilvl="8">
      <w:start w:val="1"/>
      <w:numFmt w:val="none"/>
      <w:suff w:val="nothing"/>
      <w:lvlText w:val=""/>
      <w:lvlJc w:val="right"/>
      <w:pPr>
        <w:ind w:left="3827" w:hanging="425"/>
      </w:pPr>
      <w:rPr>
        <w:rFonts w:cs="Times New Roman"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02728"/>
    <w:rsid w:val="00005680"/>
    <w:rsid w:val="000072EE"/>
    <w:rsid w:val="00010078"/>
    <w:rsid w:val="00012559"/>
    <w:rsid w:val="00012604"/>
    <w:rsid w:val="00017149"/>
    <w:rsid w:val="000222BD"/>
    <w:rsid w:val="0002466C"/>
    <w:rsid w:val="000269F2"/>
    <w:rsid w:val="00031EAD"/>
    <w:rsid w:val="00036E29"/>
    <w:rsid w:val="0004297F"/>
    <w:rsid w:val="0004304A"/>
    <w:rsid w:val="00046F33"/>
    <w:rsid w:val="000504FB"/>
    <w:rsid w:val="00050AF8"/>
    <w:rsid w:val="000609CE"/>
    <w:rsid w:val="0007444F"/>
    <w:rsid w:val="00083285"/>
    <w:rsid w:val="00083762"/>
    <w:rsid w:val="00084076"/>
    <w:rsid w:val="00085A18"/>
    <w:rsid w:val="00090649"/>
    <w:rsid w:val="00090E13"/>
    <w:rsid w:val="000A0F4C"/>
    <w:rsid w:val="000A7D91"/>
    <w:rsid w:val="000B67DA"/>
    <w:rsid w:val="000C3436"/>
    <w:rsid w:val="000C4D81"/>
    <w:rsid w:val="000C61F7"/>
    <w:rsid w:val="000D3037"/>
    <w:rsid w:val="000D471B"/>
    <w:rsid w:val="000E0910"/>
    <w:rsid w:val="000E0DEB"/>
    <w:rsid w:val="000E24A6"/>
    <w:rsid w:val="000E26AE"/>
    <w:rsid w:val="000E5638"/>
    <w:rsid w:val="000E7857"/>
    <w:rsid w:val="000F0CF3"/>
    <w:rsid w:val="000F3BC8"/>
    <w:rsid w:val="000F7F53"/>
    <w:rsid w:val="001039AC"/>
    <w:rsid w:val="001044C7"/>
    <w:rsid w:val="00111494"/>
    <w:rsid w:val="0011310C"/>
    <w:rsid w:val="00113629"/>
    <w:rsid w:val="00116B33"/>
    <w:rsid w:val="001214D7"/>
    <w:rsid w:val="001276AE"/>
    <w:rsid w:val="001374DB"/>
    <w:rsid w:val="001437FB"/>
    <w:rsid w:val="00147A5C"/>
    <w:rsid w:val="00152C72"/>
    <w:rsid w:val="0016255C"/>
    <w:rsid w:val="001721C8"/>
    <w:rsid w:val="00175958"/>
    <w:rsid w:val="00175BA0"/>
    <w:rsid w:val="00175D7A"/>
    <w:rsid w:val="00176783"/>
    <w:rsid w:val="00185AED"/>
    <w:rsid w:val="00192728"/>
    <w:rsid w:val="001958E0"/>
    <w:rsid w:val="001A198F"/>
    <w:rsid w:val="001A74B0"/>
    <w:rsid w:val="001A7682"/>
    <w:rsid w:val="001B02DA"/>
    <w:rsid w:val="001B24B1"/>
    <w:rsid w:val="001B5235"/>
    <w:rsid w:val="001B7FBB"/>
    <w:rsid w:val="001C1200"/>
    <w:rsid w:val="001C208D"/>
    <w:rsid w:val="001C2446"/>
    <w:rsid w:val="001C376A"/>
    <w:rsid w:val="001D24FF"/>
    <w:rsid w:val="001D498C"/>
    <w:rsid w:val="001E22CF"/>
    <w:rsid w:val="001E5D71"/>
    <w:rsid w:val="001E5D76"/>
    <w:rsid w:val="001F5463"/>
    <w:rsid w:val="001F7A78"/>
    <w:rsid w:val="00200357"/>
    <w:rsid w:val="00200773"/>
    <w:rsid w:val="00201426"/>
    <w:rsid w:val="00202253"/>
    <w:rsid w:val="002143D8"/>
    <w:rsid w:val="00217CA2"/>
    <w:rsid w:val="00223569"/>
    <w:rsid w:val="002343AB"/>
    <w:rsid w:val="00234867"/>
    <w:rsid w:val="00240530"/>
    <w:rsid w:val="0024175D"/>
    <w:rsid w:val="00241F46"/>
    <w:rsid w:val="00250A95"/>
    <w:rsid w:val="00251716"/>
    <w:rsid w:val="00253445"/>
    <w:rsid w:val="0026192A"/>
    <w:rsid w:val="00265285"/>
    <w:rsid w:val="002656AA"/>
    <w:rsid w:val="0026720D"/>
    <w:rsid w:val="00272116"/>
    <w:rsid w:val="0027622F"/>
    <w:rsid w:val="00276531"/>
    <w:rsid w:val="002808BD"/>
    <w:rsid w:val="0028142D"/>
    <w:rsid w:val="00290422"/>
    <w:rsid w:val="002A2456"/>
    <w:rsid w:val="002A6470"/>
    <w:rsid w:val="002B3E29"/>
    <w:rsid w:val="002B7EFF"/>
    <w:rsid w:val="002C1981"/>
    <w:rsid w:val="002C34A5"/>
    <w:rsid w:val="002C7515"/>
    <w:rsid w:val="002D15D9"/>
    <w:rsid w:val="002D61CD"/>
    <w:rsid w:val="002E587A"/>
    <w:rsid w:val="002E7C96"/>
    <w:rsid w:val="002F05E4"/>
    <w:rsid w:val="002F22A2"/>
    <w:rsid w:val="002F4360"/>
    <w:rsid w:val="002F73F3"/>
    <w:rsid w:val="002F7D2B"/>
    <w:rsid w:val="003000CC"/>
    <w:rsid w:val="00300E5A"/>
    <w:rsid w:val="00311131"/>
    <w:rsid w:val="003152DA"/>
    <w:rsid w:val="003230CE"/>
    <w:rsid w:val="00326294"/>
    <w:rsid w:val="00326C28"/>
    <w:rsid w:val="0033638D"/>
    <w:rsid w:val="00344ABE"/>
    <w:rsid w:val="00344E07"/>
    <w:rsid w:val="00354D41"/>
    <w:rsid w:val="0036427C"/>
    <w:rsid w:val="00366459"/>
    <w:rsid w:val="00370FB2"/>
    <w:rsid w:val="00374B38"/>
    <w:rsid w:val="003757F1"/>
    <w:rsid w:val="00376513"/>
    <w:rsid w:val="00383102"/>
    <w:rsid w:val="00383614"/>
    <w:rsid w:val="003912DC"/>
    <w:rsid w:val="003934E6"/>
    <w:rsid w:val="003A63B5"/>
    <w:rsid w:val="003B0007"/>
    <w:rsid w:val="003B261F"/>
    <w:rsid w:val="003B2FFE"/>
    <w:rsid w:val="003D062C"/>
    <w:rsid w:val="003D3206"/>
    <w:rsid w:val="003D5D08"/>
    <w:rsid w:val="003E256C"/>
    <w:rsid w:val="003E520E"/>
    <w:rsid w:val="003F264D"/>
    <w:rsid w:val="003F2F4A"/>
    <w:rsid w:val="003F34C5"/>
    <w:rsid w:val="003F3C4D"/>
    <w:rsid w:val="003F6D99"/>
    <w:rsid w:val="0041062F"/>
    <w:rsid w:val="004143B7"/>
    <w:rsid w:val="00414EBC"/>
    <w:rsid w:val="00423CBA"/>
    <w:rsid w:val="00430188"/>
    <w:rsid w:val="0043299C"/>
    <w:rsid w:val="004340D1"/>
    <w:rsid w:val="004367DA"/>
    <w:rsid w:val="00436EAA"/>
    <w:rsid w:val="00447E2C"/>
    <w:rsid w:val="00453A53"/>
    <w:rsid w:val="00463624"/>
    <w:rsid w:val="0046456A"/>
    <w:rsid w:val="0047587F"/>
    <w:rsid w:val="00492C0A"/>
    <w:rsid w:val="004A0875"/>
    <w:rsid w:val="004A3DDF"/>
    <w:rsid w:val="004A6082"/>
    <w:rsid w:val="004A6FD7"/>
    <w:rsid w:val="004B0A43"/>
    <w:rsid w:val="004B341F"/>
    <w:rsid w:val="004C2847"/>
    <w:rsid w:val="004C48AE"/>
    <w:rsid w:val="004C6507"/>
    <w:rsid w:val="004D17C2"/>
    <w:rsid w:val="004E3D77"/>
    <w:rsid w:val="004E4912"/>
    <w:rsid w:val="004F1040"/>
    <w:rsid w:val="004F1903"/>
    <w:rsid w:val="004F6A85"/>
    <w:rsid w:val="004F6D0B"/>
    <w:rsid w:val="005035DB"/>
    <w:rsid w:val="00507CFB"/>
    <w:rsid w:val="00510B1E"/>
    <w:rsid w:val="00514A85"/>
    <w:rsid w:val="00515F30"/>
    <w:rsid w:val="00520A18"/>
    <w:rsid w:val="00535C57"/>
    <w:rsid w:val="005420F6"/>
    <w:rsid w:val="00547B51"/>
    <w:rsid w:val="005507ED"/>
    <w:rsid w:val="0055180D"/>
    <w:rsid w:val="005677DF"/>
    <w:rsid w:val="00586274"/>
    <w:rsid w:val="00590849"/>
    <w:rsid w:val="00594B8E"/>
    <w:rsid w:val="00595216"/>
    <w:rsid w:val="005953C1"/>
    <w:rsid w:val="005A025D"/>
    <w:rsid w:val="005A2235"/>
    <w:rsid w:val="005B0E57"/>
    <w:rsid w:val="005B1E3A"/>
    <w:rsid w:val="005B33B6"/>
    <w:rsid w:val="005B6021"/>
    <w:rsid w:val="005C369F"/>
    <w:rsid w:val="005C5C18"/>
    <w:rsid w:val="005C71CE"/>
    <w:rsid w:val="005D064E"/>
    <w:rsid w:val="005D11F2"/>
    <w:rsid w:val="005D7967"/>
    <w:rsid w:val="005E10CF"/>
    <w:rsid w:val="005E40BE"/>
    <w:rsid w:val="005E6124"/>
    <w:rsid w:val="005F0B59"/>
    <w:rsid w:val="005F621D"/>
    <w:rsid w:val="005F73B8"/>
    <w:rsid w:val="006004C6"/>
    <w:rsid w:val="00600E32"/>
    <w:rsid w:val="006049B3"/>
    <w:rsid w:val="0060687C"/>
    <w:rsid w:val="0061515C"/>
    <w:rsid w:val="006166B3"/>
    <w:rsid w:val="00617D9F"/>
    <w:rsid w:val="00622A5F"/>
    <w:rsid w:val="00622E85"/>
    <w:rsid w:val="00624A61"/>
    <w:rsid w:val="006264CD"/>
    <w:rsid w:val="00627ED0"/>
    <w:rsid w:val="006306AB"/>
    <w:rsid w:val="00632F8F"/>
    <w:rsid w:val="0063343E"/>
    <w:rsid w:val="00646E7F"/>
    <w:rsid w:val="00654963"/>
    <w:rsid w:val="006556A7"/>
    <w:rsid w:val="00661186"/>
    <w:rsid w:val="00662F9A"/>
    <w:rsid w:val="0066348E"/>
    <w:rsid w:val="006640DB"/>
    <w:rsid w:val="00664B75"/>
    <w:rsid w:val="006653E6"/>
    <w:rsid w:val="006658B9"/>
    <w:rsid w:val="00676340"/>
    <w:rsid w:val="00676C54"/>
    <w:rsid w:val="00680A7D"/>
    <w:rsid w:val="00683720"/>
    <w:rsid w:val="00684829"/>
    <w:rsid w:val="006873F2"/>
    <w:rsid w:val="00690A3B"/>
    <w:rsid w:val="00691504"/>
    <w:rsid w:val="0069194C"/>
    <w:rsid w:val="00697532"/>
    <w:rsid w:val="006A400C"/>
    <w:rsid w:val="006A4D23"/>
    <w:rsid w:val="006A593C"/>
    <w:rsid w:val="006B338F"/>
    <w:rsid w:val="006B4E09"/>
    <w:rsid w:val="006B5F40"/>
    <w:rsid w:val="006B7B6B"/>
    <w:rsid w:val="006C0830"/>
    <w:rsid w:val="006C4028"/>
    <w:rsid w:val="006C437A"/>
    <w:rsid w:val="006C786D"/>
    <w:rsid w:val="006D1391"/>
    <w:rsid w:val="006D39F7"/>
    <w:rsid w:val="006E2C7A"/>
    <w:rsid w:val="006E7FE6"/>
    <w:rsid w:val="006F0C97"/>
    <w:rsid w:val="006F119B"/>
    <w:rsid w:val="006F34BC"/>
    <w:rsid w:val="00703942"/>
    <w:rsid w:val="007076DC"/>
    <w:rsid w:val="0071245F"/>
    <w:rsid w:val="00712F89"/>
    <w:rsid w:val="0071418E"/>
    <w:rsid w:val="0072015D"/>
    <w:rsid w:val="0072159C"/>
    <w:rsid w:val="00722EB6"/>
    <w:rsid w:val="00733AF4"/>
    <w:rsid w:val="00735144"/>
    <w:rsid w:val="007411CC"/>
    <w:rsid w:val="00743B74"/>
    <w:rsid w:val="007446F7"/>
    <w:rsid w:val="00744BB4"/>
    <w:rsid w:val="007459BE"/>
    <w:rsid w:val="007543C1"/>
    <w:rsid w:val="007622BB"/>
    <w:rsid w:val="00764034"/>
    <w:rsid w:val="00774624"/>
    <w:rsid w:val="007758FB"/>
    <w:rsid w:val="0078053A"/>
    <w:rsid w:val="00780BE6"/>
    <w:rsid w:val="00792F3B"/>
    <w:rsid w:val="00795D62"/>
    <w:rsid w:val="007A57F7"/>
    <w:rsid w:val="007B40A0"/>
    <w:rsid w:val="007B50F3"/>
    <w:rsid w:val="007C028A"/>
    <w:rsid w:val="007C5008"/>
    <w:rsid w:val="007D074A"/>
    <w:rsid w:val="007D1602"/>
    <w:rsid w:val="007D44A2"/>
    <w:rsid w:val="007D52BD"/>
    <w:rsid w:val="007E0C2D"/>
    <w:rsid w:val="007E1E16"/>
    <w:rsid w:val="007E3A62"/>
    <w:rsid w:val="007F3D20"/>
    <w:rsid w:val="007F4EC7"/>
    <w:rsid w:val="007F726B"/>
    <w:rsid w:val="008007AC"/>
    <w:rsid w:val="00800C6F"/>
    <w:rsid w:val="00802D33"/>
    <w:rsid w:val="00804391"/>
    <w:rsid w:val="0080566B"/>
    <w:rsid w:val="00811D84"/>
    <w:rsid w:val="008125FF"/>
    <w:rsid w:val="008175F4"/>
    <w:rsid w:val="008203F8"/>
    <w:rsid w:val="00820828"/>
    <w:rsid w:val="0082179B"/>
    <w:rsid w:val="00825545"/>
    <w:rsid w:val="00825987"/>
    <w:rsid w:val="0083104A"/>
    <w:rsid w:val="0083392F"/>
    <w:rsid w:val="00837E35"/>
    <w:rsid w:val="008410E7"/>
    <w:rsid w:val="008424DB"/>
    <w:rsid w:val="00842D2B"/>
    <w:rsid w:val="00845FC4"/>
    <w:rsid w:val="00847BDA"/>
    <w:rsid w:val="00852409"/>
    <w:rsid w:val="00853200"/>
    <w:rsid w:val="008560F2"/>
    <w:rsid w:val="00856F6D"/>
    <w:rsid w:val="008578C4"/>
    <w:rsid w:val="00867D30"/>
    <w:rsid w:val="00870CD7"/>
    <w:rsid w:val="00871060"/>
    <w:rsid w:val="008838F0"/>
    <w:rsid w:val="008973F3"/>
    <w:rsid w:val="008A2727"/>
    <w:rsid w:val="008A4F8E"/>
    <w:rsid w:val="008B4625"/>
    <w:rsid w:val="008B600A"/>
    <w:rsid w:val="008C43B4"/>
    <w:rsid w:val="008C7F42"/>
    <w:rsid w:val="008D0309"/>
    <w:rsid w:val="008D4E7B"/>
    <w:rsid w:val="008D7DB3"/>
    <w:rsid w:val="008E095C"/>
    <w:rsid w:val="008E5143"/>
    <w:rsid w:val="008E6932"/>
    <w:rsid w:val="008E75EA"/>
    <w:rsid w:val="008F3623"/>
    <w:rsid w:val="008F3B39"/>
    <w:rsid w:val="008F40BE"/>
    <w:rsid w:val="008F524D"/>
    <w:rsid w:val="008F59BD"/>
    <w:rsid w:val="009032B7"/>
    <w:rsid w:val="009038D5"/>
    <w:rsid w:val="00904B8C"/>
    <w:rsid w:val="00915B9C"/>
    <w:rsid w:val="00923305"/>
    <w:rsid w:val="00924056"/>
    <w:rsid w:val="00924DB4"/>
    <w:rsid w:val="00926776"/>
    <w:rsid w:val="0093030B"/>
    <w:rsid w:val="00933625"/>
    <w:rsid w:val="00934E2B"/>
    <w:rsid w:val="00936EED"/>
    <w:rsid w:val="00937BB5"/>
    <w:rsid w:val="00944DC1"/>
    <w:rsid w:val="00952098"/>
    <w:rsid w:val="00954A20"/>
    <w:rsid w:val="00954AA5"/>
    <w:rsid w:val="0095753A"/>
    <w:rsid w:val="00962332"/>
    <w:rsid w:val="00963EF9"/>
    <w:rsid w:val="00971804"/>
    <w:rsid w:val="009730F9"/>
    <w:rsid w:val="0098159D"/>
    <w:rsid w:val="00986D97"/>
    <w:rsid w:val="009926CC"/>
    <w:rsid w:val="0099319D"/>
    <w:rsid w:val="009963C2"/>
    <w:rsid w:val="009A2D85"/>
    <w:rsid w:val="009A334E"/>
    <w:rsid w:val="009B2045"/>
    <w:rsid w:val="009B3268"/>
    <w:rsid w:val="009C2BE4"/>
    <w:rsid w:val="009D118F"/>
    <w:rsid w:val="009D740C"/>
    <w:rsid w:val="009E27E9"/>
    <w:rsid w:val="009E2D45"/>
    <w:rsid w:val="009E3AA7"/>
    <w:rsid w:val="009E4811"/>
    <w:rsid w:val="009E687B"/>
    <w:rsid w:val="009E75CC"/>
    <w:rsid w:val="009F08C6"/>
    <w:rsid w:val="009F3B14"/>
    <w:rsid w:val="00A01B2E"/>
    <w:rsid w:val="00A01DE0"/>
    <w:rsid w:val="00A052FA"/>
    <w:rsid w:val="00A07D21"/>
    <w:rsid w:val="00A10BF8"/>
    <w:rsid w:val="00A15CAC"/>
    <w:rsid w:val="00A23D37"/>
    <w:rsid w:val="00A279F0"/>
    <w:rsid w:val="00A30FAB"/>
    <w:rsid w:val="00A32569"/>
    <w:rsid w:val="00A32DF7"/>
    <w:rsid w:val="00A34105"/>
    <w:rsid w:val="00A3594E"/>
    <w:rsid w:val="00A4073C"/>
    <w:rsid w:val="00A661A3"/>
    <w:rsid w:val="00A66401"/>
    <w:rsid w:val="00A722BB"/>
    <w:rsid w:val="00A73AA6"/>
    <w:rsid w:val="00A77734"/>
    <w:rsid w:val="00A84B99"/>
    <w:rsid w:val="00A859E7"/>
    <w:rsid w:val="00A86A45"/>
    <w:rsid w:val="00AA3967"/>
    <w:rsid w:val="00AA69A9"/>
    <w:rsid w:val="00AB23BA"/>
    <w:rsid w:val="00AB2740"/>
    <w:rsid w:val="00AB43E2"/>
    <w:rsid w:val="00AB72DD"/>
    <w:rsid w:val="00AB7B18"/>
    <w:rsid w:val="00AC2958"/>
    <w:rsid w:val="00AC5335"/>
    <w:rsid w:val="00AD3FF2"/>
    <w:rsid w:val="00AD645C"/>
    <w:rsid w:val="00AD7071"/>
    <w:rsid w:val="00AD7F88"/>
    <w:rsid w:val="00AE6AA5"/>
    <w:rsid w:val="00AF19E5"/>
    <w:rsid w:val="00AF3115"/>
    <w:rsid w:val="00AF349D"/>
    <w:rsid w:val="00B02169"/>
    <w:rsid w:val="00B062F7"/>
    <w:rsid w:val="00B07C8B"/>
    <w:rsid w:val="00B21099"/>
    <w:rsid w:val="00B21124"/>
    <w:rsid w:val="00B24BEC"/>
    <w:rsid w:val="00B26E0B"/>
    <w:rsid w:val="00B30FE5"/>
    <w:rsid w:val="00B32B1C"/>
    <w:rsid w:val="00B34BEB"/>
    <w:rsid w:val="00B34D92"/>
    <w:rsid w:val="00B361F8"/>
    <w:rsid w:val="00B36C0A"/>
    <w:rsid w:val="00B41F07"/>
    <w:rsid w:val="00B46463"/>
    <w:rsid w:val="00B53155"/>
    <w:rsid w:val="00B6046D"/>
    <w:rsid w:val="00B657F2"/>
    <w:rsid w:val="00B7088C"/>
    <w:rsid w:val="00B85FE3"/>
    <w:rsid w:val="00B930B3"/>
    <w:rsid w:val="00B93DE4"/>
    <w:rsid w:val="00B93ED7"/>
    <w:rsid w:val="00BA6091"/>
    <w:rsid w:val="00BB2012"/>
    <w:rsid w:val="00BB4183"/>
    <w:rsid w:val="00BB4A03"/>
    <w:rsid w:val="00BB5B33"/>
    <w:rsid w:val="00BB6213"/>
    <w:rsid w:val="00BB7B1D"/>
    <w:rsid w:val="00BE2254"/>
    <w:rsid w:val="00BE35BE"/>
    <w:rsid w:val="00BE449C"/>
    <w:rsid w:val="00BF068E"/>
    <w:rsid w:val="00BF1EC1"/>
    <w:rsid w:val="00BF54C8"/>
    <w:rsid w:val="00C031DB"/>
    <w:rsid w:val="00C0361E"/>
    <w:rsid w:val="00C07902"/>
    <w:rsid w:val="00C10DE0"/>
    <w:rsid w:val="00C13A3C"/>
    <w:rsid w:val="00C15ED6"/>
    <w:rsid w:val="00C22733"/>
    <w:rsid w:val="00C256CF"/>
    <w:rsid w:val="00C34434"/>
    <w:rsid w:val="00C3591B"/>
    <w:rsid w:val="00C43FC8"/>
    <w:rsid w:val="00C4524E"/>
    <w:rsid w:val="00C46512"/>
    <w:rsid w:val="00C5043A"/>
    <w:rsid w:val="00C528E7"/>
    <w:rsid w:val="00C57AF7"/>
    <w:rsid w:val="00C61EF7"/>
    <w:rsid w:val="00C647D4"/>
    <w:rsid w:val="00C653DE"/>
    <w:rsid w:val="00C7517A"/>
    <w:rsid w:val="00C8265B"/>
    <w:rsid w:val="00C83850"/>
    <w:rsid w:val="00CA2724"/>
    <w:rsid w:val="00CA481A"/>
    <w:rsid w:val="00CA5B57"/>
    <w:rsid w:val="00CB035B"/>
    <w:rsid w:val="00CB2E09"/>
    <w:rsid w:val="00CB3957"/>
    <w:rsid w:val="00CB3FE7"/>
    <w:rsid w:val="00CC4F39"/>
    <w:rsid w:val="00CD69D2"/>
    <w:rsid w:val="00CE06DF"/>
    <w:rsid w:val="00CE0701"/>
    <w:rsid w:val="00CE196A"/>
    <w:rsid w:val="00CE702B"/>
    <w:rsid w:val="00CF67CE"/>
    <w:rsid w:val="00D0341B"/>
    <w:rsid w:val="00D045F9"/>
    <w:rsid w:val="00D057F0"/>
    <w:rsid w:val="00D066CE"/>
    <w:rsid w:val="00D12D8D"/>
    <w:rsid w:val="00D16DEA"/>
    <w:rsid w:val="00D2371E"/>
    <w:rsid w:val="00D3072F"/>
    <w:rsid w:val="00D32BC4"/>
    <w:rsid w:val="00D33E34"/>
    <w:rsid w:val="00D3413E"/>
    <w:rsid w:val="00D40383"/>
    <w:rsid w:val="00D4077C"/>
    <w:rsid w:val="00D4179A"/>
    <w:rsid w:val="00D426BB"/>
    <w:rsid w:val="00D431F7"/>
    <w:rsid w:val="00D51D8B"/>
    <w:rsid w:val="00D53735"/>
    <w:rsid w:val="00D56544"/>
    <w:rsid w:val="00D56CDA"/>
    <w:rsid w:val="00D67260"/>
    <w:rsid w:val="00D77AEE"/>
    <w:rsid w:val="00D82AA2"/>
    <w:rsid w:val="00D84635"/>
    <w:rsid w:val="00D874E4"/>
    <w:rsid w:val="00D911ED"/>
    <w:rsid w:val="00D92F23"/>
    <w:rsid w:val="00D96D8C"/>
    <w:rsid w:val="00DA04A8"/>
    <w:rsid w:val="00DA62AE"/>
    <w:rsid w:val="00DB6D06"/>
    <w:rsid w:val="00DB6DA0"/>
    <w:rsid w:val="00DC6380"/>
    <w:rsid w:val="00DC66A4"/>
    <w:rsid w:val="00DC6D7F"/>
    <w:rsid w:val="00DD07CC"/>
    <w:rsid w:val="00DD6485"/>
    <w:rsid w:val="00DD75C4"/>
    <w:rsid w:val="00DE04D6"/>
    <w:rsid w:val="00DE26B1"/>
    <w:rsid w:val="00DE4DD4"/>
    <w:rsid w:val="00DE5187"/>
    <w:rsid w:val="00DE7CA8"/>
    <w:rsid w:val="00DF193F"/>
    <w:rsid w:val="00E02D00"/>
    <w:rsid w:val="00E0301F"/>
    <w:rsid w:val="00E0471A"/>
    <w:rsid w:val="00E04E93"/>
    <w:rsid w:val="00E056AB"/>
    <w:rsid w:val="00E10F19"/>
    <w:rsid w:val="00E14AEF"/>
    <w:rsid w:val="00E23A51"/>
    <w:rsid w:val="00E269A8"/>
    <w:rsid w:val="00E330D7"/>
    <w:rsid w:val="00E339D0"/>
    <w:rsid w:val="00E37ACD"/>
    <w:rsid w:val="00E42ECF"/>
    <w:rsid w:val="00E47D46"/>
    <w:rsid w:val="00E50315"/>
    <w:rsid w:val="00E54320"/>
    <w:rsid w:val="00E55594"/>
    <w:rsid w:val="00E55F1B"/>
    <w:rsid w:val="00E57675"/>
    <w:rsid w:val="00E6021F"/>
    <w:rsid w:val="00E6222E"/>
    <w:rsid w:val="00E642EB"/>
    <w:rsid w:val="00E64822"/>
    <w:rsid w:val="00E7046E"/>
    <w:rsid w:val="00E74A65"/>
    <w:rsid w:val="00E80AC6"/>
    <w:rsid w:val="00E84B48"/>
    <w:rsid w:val="00E84EA1"/>
    <w:rsid w:val="00EA7F01"/>
    <w:rsid w:val="00EB5562"/>
    <w:rsid w:val="00EB61F9"/>
    <w:rsid w:val="00EC729E"/>
    <w:rsid w:val="00ED40A7"/>
    <w:rsid w:val="00ED6F0C"/>
    <w:rsid w:val="00EE2CFF"/>
    <w:rsid w:val="00EF6F9A"/>
    <w:rsid w:val="00F03A65"/>
    <w:rsid w:val="00F05332"/>
    <w:rsid w:val="00F06E8D"/>
    <w:rsid w:val="00F13CDA"/>
    <w:rsid w:val="00F160B8"/>
    <w:rsid w:val="00F17658"/>
    <w:rsid w:val="00F23AF1"/>
    <w:rsid w:val="00F26F1C"/>
    <w:rsid w:val="00F34864"/>
    <w:rsid w:val="00F4788A"/>
    <w:rsid w:val="00F5374E"/>
    <w:rsid w:val="00F53E5A"/>
    <w:rsid w:val="00F54681"/>
    <w:rsid w:val="00F55E58"/>
    <w:rsid w:val="00F61749"/>
    <w:rsid w:val="00F6448B"/>
    <w:rsid w:val="00F70098"/>
    <w:rsid w:val="00F7045B"/>
    <w:rsid w:val="00F724FF"/>
    <w:rsid w:val="00F73280"/>
    <w:rsid w:val="00F75F4C"/>
    <w:rsid w:val="00F76F9F"/>
    <w:rsid w:val="00F80B7B"/>
    <w:rsid w:val="00F8241C"/>
    <w:rsid w:val="00F930D6"/>
    <w:rsid w:val="00F93BCF"/>
    <w:rsid w:val="00FA2871"/>
    <w:rsid w:val="00FA3757"/>
    <w:rsid w:val="00FA415D"/>
    <w:rsid w:val="00FA63D5"/>
    <w:rsid w:val="00FB2E90"/>
    <w:rsid w:val="00FB3890"/>
    <w:rsid w:val="00FB52A6"/>
    <w:rsid w:val="00FC3602"/>
    <w:rsid w:val="00FD3510"/>
    <w:rsid w:val="00FD36A8"/>
    <w:rsid w:val="00FD3729"/>
    <w:rsid w:val="00FE73BA"/>
    <w:rsid w:val="00FF53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611BD01A"/>
  <w15:docId w15:val="{2B77B909-54B8-42B2-AA59-699BDDB45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0A95"/>
    <w:pPr>
      <w:widowControl w:val="0"/>
      <w:jc w:val="both"/>
    </w:pPr>
    <w:rPr>
      <w:rFonts w:eastAsia="ＭＳ ゴシック"/>
      <w:kern w:val="2"/>
      <w:sz w:val="22"/>
    </w:rPr>
  </w:style>
  <w:style w:type="paragraph" w:styleId="1">
    <w:name w:val="heading 1"/>
    <w:basedOn w:val="a"/>
    <w:next w:val="a"/>
    <w:link w:val="10"/>
    <w:autoRedefine/>
    <w:uiPriority w:val="9"/>
    <w:qFormat/>
    <w:rsid w:val="006C437A"/>
    <w:pPr>
      <w:keepNext/>
      <w:numPr>
        <w:numId w:val="1"/>
      </w:numPr>
      <w:outlineLvl w:val="0"/>
    </w:pPr>
    <w:rPr>
      <w:rFonts w:ascii="ＭＳ ゴシック" w:hAnsi="ＭＳ ゴシック"/>
      <w:szCs w:val="24"/>
    </w:rPr>
  </w:style>
  <w:style w:type="paragraph" w:styleId="3">
    <w:name w:val="heading 3"/>
    <w:basedOn w:val="a"/>
    <w:next w:val="a"/>
    <w:link w:val="30"/>
    <w:autoRedefine/>
    <w:uiPriority w:val="9"/>
    <w:qFormat/>
    <w:rsid w:val="006C437A"/>
    <w:pPr>
      <w:keepNext/>
      <w:numPr>
        <w:ilvl w:val="1"/>
        <w:numId w:val="2"/>
      </w:numPr>
      <w:outlineLvl w:val="2"/>
    </w:pPr>
    <w:rPr>
      <w:rFonts w:ascii="Arial" w:hAnsi="Arial"/>
      <w:szCs w:val="24"/>
    </w:rPr>
  </w:style>
  <w:style w:type="paragraph" w:styleId="4">
    <w:name w:val="heading 4"/>
    <w:basedOn w:val="a"/>
    <w:next w:val="a"/>
    <w:link w:val="40"/>
    <w:uiPriority w:val="9"/>
    <w:qFormat/>
    <w:rsid w:val="006C437A"/>
    <w:pPr>
      <w:keepNext/>
      <w:numPr>
        <w:ilvl w:val="3"/>
        <w:numId w:val="3"/>
      </w:numPr>
      <w:outlineLvl w:val="3"/>
    </w:pPr>
    <w:rPr>
      <w:rFonts w:ascii="ＭＳ ゴシック"/>
      <w:bCs/>
      <w:szCs w:val="24"/>
    </w:rPr>
  </w:style>
  <w:style w:type="paragraph" w:styleId="5">
    <w:name w:val="heading 5"/>
    <w:basedOn w:val="a"/>
    <w:next w:val="a"/>
    <w:link w:val="50"/>
    <w:uiPriority w:val="9"/>
    <w:qFormat/>
    <w:rsid w:val="006C437A"/>
    <w:pPr>
      <w:keepNext/>
      <w:numPr>
        <w:ilvl w:val="4"/>
        <w:numId w:val="3"/>
      </w:numPr>
      <w:outlineLvl w:val="4"/>
    </w:pPr>
    <w:rPr>
      <w:rFonts w:ascii="Arial" w:hAnsi="Arial"/>
      <w:szCs w:val="24"/>
    </w:rPr>
  </w:style>
  <w:style w:type="paragraph" w:styleId="6">
    <w:name w:val="heading 6"/>
    <w:basedOn w:val="a"/>
    <w:next w:val="a"/>
    <w:link w:val="60"/>
    <w:uiPriority w:val="9"/>
    <w:qFormat/>
    <w:rsid w:val="006C437A"/>
    <w:pPr>
      <w:keepNext/>
      <w:numPr>
        <w:ilvl w:val="5"/>
        <w:numId w:val="3"/>
      </w:numPr>
      <w:outlineLvl w:val="5"/>
    </w:pPr>
    <w:rPr>
      <w:rFonts w:ascii="ＭＳ ゴシック"/>
      <w:bCs/>
      <w:szCs w:val="24"/>
    </w:rPr>
  </w:style>
  <w:style w:type="paragraph" w:styleId="8">
    <w:name w:val="heading 8"/>
    <w:basedOn w:val="a"/>
    <w:next w:val="a"/>
    <w:link w:val="80"/>
    <w:uiPriority w:val="9"/>
    <w:qFormat/>
    <w:rsid w:val="006C437A"/>
    <w:pPr>
      <w:keepNext/>
      <w:numPr>
        <w:ilvl w:val="7"/>
        <w:numId w:val="3"/>
      </w:numPr>
      <w:outlineLvl w:val="7"/>
    </w:pPr>
    <w:rPr>
      <w:rFonts w:ascii="ＭＳ ゴシック"/>
      <w:szCs w:val="24"/>
    </w:rPr>
  </w:style>
  <w:style w:type="paragraph" w:styleId="9">
    <w:name w:val="heading 9"/>
    <w:basedOn w:val="a"/>
    <w:next w:val="a"/>
    <w:link w:val="90"/>
    <w:uiPriority w:val="9"/>
    <w:qFormat/>
    <w:rsid w:val="006C437A"/>
    <w:pPr>
      <w:keepNext/>
      <w:numPr>
        <w:ilvl w:val="8"/>
        <w:numId w:val="3"/>
      </w:numPr>
      <w:outlineLvl w:val="8"/>
    </w:pPr>
    <w:rPr>
      <w:rFonts w:ascii="ＭＳ ゴシック"/>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017DA5"/>
    <w:rPr>
      <w:rFonts w:ascii="Arial" w:eastAsia="ＭＳ ゴシック" w:hAnsi="Arial" w:cs="Times New Roman"/>
      <w:kern w:val="2"/>
      <w:sz w:val="24"/>
      <w:szCs w:val="24"/>
    </w:rPr>
  </w:style>
  <w:style w:type="character" w:customStyle="1" w:styleId="30">
    <w:name w:val="見出し 3 (文字)"/>
    <w:link w:val="3"/>
    <w:uiPriority w:val="9"/>
    <w:locked/>
    <w:rsid w:val="006C437A"/>
    <w:rPr>
      <w:rFonts w:ascii="Arial" w:eastAsia="ＭＳ ゴシック" w:hAnsi="Arial"/>
      <w:kern w:val="2"/>
      <w:sz w:val="24"/>
      <w:lang w:val="en-US" w:eastAsia="ja-JP"/>
    </w:rPr>
  </w:style>
  <w:style w:type="character" w:customStyle="1" w:styleId="40">
    <w:name w:val="見出し 4 (文字)"/>
    <w:link w:val="4"/>
    <w:uiPriority w:val="9"/>
    <w:semiHidden/>
    <w:rsid w:val="00017DA5"/>
    <w:rPr>
      <w:rFonts w:eastAsia="ＭＳ ゴシック"/>
      <w:b/>
      <w:bCs/>
      <w:kern w:val="2"/>
      <w:sz w:val="22"/>
    </w:rPr>
  </w:style>
  <w:style w:type="character" w:customStyle="1" w:styleId="50">
    <w:name w:val="見出し 5 (文字)"/>
    <w:link w:val="5"/>
    <w:uiPriority w:val="9"/>
    <w:semiHidden/>
    <w:rsid w:val="00017DA5"/>
    <w:rPr>
      <w:rFonts w:ascii="Arial" w:eastAsia="ＭＳ ゴシック" w:hAnsi="Arial" w:cs="Times New Roman"/>
      <w:kern w:val="2"/>
      <w:sz w:val="22"/>
    </w:rPr>
  </w:style>
  <w:style w:type="character" w:customStyle="1" w:styleId="60">
    <w:name w:val="見出し 6 (文字)"/>
    <w:link w:val="6"/>
    <w:uiPriority w:val="9"/>
    <w:semiHidden/>
    <w:rsid w:val="00017DA5"/>
    <w:rPr>
      <w:rFonts w:eastAsia="ＭＳ ゴシック"/>
      <w:b/>
      <w:bCs/>
      <w:kern w:val="2"/>
      <w:sz w:val="22"/>
    </w:rPr>
  </w:style>
  <w:style w:type="character" w:customStyle="1" w:styleId="80">
    <w:name w:val="見出し 8 (文字)"/>
    <w:link w:val="8"/>
    <w:uiPriority w:val="9"/>
    <w:semiHidden/>
    <w:rsid w:val="00017DA5"/>
    <w:rPr>
      <w:rFonts w:eastAsia="ＭＳ ゴシック"/>
      <w:kern w:val="2"/>
      <w:sz w:val="22"/>
    </w:rPr>
  </w:style>
  <w:style w:type="character" w:customStyle="1" w:styleId="90">
    <w:name w:val="見出し 9 (文字)"/>
    <w:link w:val="9"/>
    <w:uiPriority w:val="9"/>
    <w:semiHidden/>
    <w:rsid w:val="00017DA5"/>
    <w:rPr>
      <w:rFonts w:eastAsia="ＭＳ ゴシック"/>
      <w:kern w:val="2"/>
      <w:sz w:val="22"/>
    </w:rPr>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017DA5"/>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017DA5"/>
    <w:rPr>
      <w:rFonts w:eastAsia="ＭＳ ゴシック"/>
      <w:kern w:val="2"/>
      <w:sz w:val="22"/>
    </w:rPr>
  </w:style>
  <w:style w:type="character" w:styleId="a7">
    <w:name w:val="page number"/>
    <w:uiPriority w:val="99"/>
    <w:rsid w:val="007E3A62"/>
    <w:rPr>
      <w:rFonts w:cs="Times New Roman"/>
    </w:rPr>
  </w:style>
  <w:style w:type="paragraph" w:styleId="a8">
    <w:name w:val="Body Text Indent"/>
    <w:basedOn w:val="a"/>
    <w:link w:val="a9"/>
    <w:uiPriority w:val="99"/>
    <w:rsid w:val="0024175D"/>
    <w:pPr>
      <w:wordWrap w:val="0"/>
      <w:autoSpaceDE w:val="0"/>
      <w:autoSpaceDN w:val="0"/>
      <w:adjustRightInd w:val="0"/>
      <w:spacing w:line="360" w:lineRule="atLeast"/>
      <w:ind w:leftChars="400" w:left="851"/>
    </w:pPr>
    <w:rPr>
      <w:rFonts w:ascii="ＭＳ ゴシック" w:hAnsi="Times New Roman"/>
      <w:kern w:val="0"/>
      <w:szCs w:val="22"/>
    </w:rPr>
  </w:style>
  <w:style w:type="character" w:customStyle="1" w:styleId="a9">
    <w:name w:val="本文インデント (文字)"/>
    <w:link w:val="a8"/>
    <w:uiPriority w:val="99"/>
    <w:semiHidden/>
    <w:rsid w:val="00017DA5"/>
    <w:rPr>
      <w:rFonts w:eastAsia="ＭＳ ゴシック"/>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FC9FCA5-6A08-42EF-98E2-215EDEBF92D7}"/>
</file>

<file path=customXml/itemProps2.xml><?xml version="1.0" encoding="utf-8"?>
<ds:datastoreItem xmlns:ds="http://schemas.openxmlformats.org/officeDocument/2006/customXml" ds:itemID="{97FAD8ED-0CC8-4D14-9E06-084CCB6E8661}"/>
</file>

<file path=customXml/itemProps3.xml><?xml version="1.0" encoding="utf-8"?>
<ds:datastoreItem xmlns:ds="http://schemas.openxmlformats.org/officeDocument/2006/customXml" ds:itemID="{0AEC0110-B3A6-465B-ADAA-C53386F9831D}"/>
</file>

<file path=docProps/app.xml><?xml version="1.0" encoding="utf-8"?>
<Properties xmlns="http://schemas.openxmlformats.org/officeDocument/2006/extended-properties" xmlns:vt="http://schemas.openxmlformats.org/officeDocument/2006/docPropsVTypes">
  <Template>Normal.dotm</Template>
  <TotalTime>350</TotalTime>
  <Pages>4</Pages>
  <Words>390</Words>
  <Characters>2226</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2611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cp:lastPrinted>2007-05-14T02:29:00Z</cp:lastPrinted>
  <dcterms:created xsi:type="dcterms:W3CDTF">2015-06-30T00:00:00Z</dcterms:created>
  <dcterms:modified xsi:type="dcterms:W3CDTF">2024-05-08T01:58:00Z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